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A94D" w14:textId="77777777" w:rsidR="0018620B" w:rsidRPr="006A7293" w:rsidRDefault="0018620B" w:rsidP="0018620B">
      <w:pPr>
        <w:pStyle w:val="Title"/>
      </w:pPr>
    </w:p>
    <w:p w14:paraId="0B3A9F98" w14:textId="77777777" w:rsidR="003E2BB1" w:rsidRPr="006A7293" w:rsidRDefault="003E2BB1" w:rsidP="003E2BB1"/>
    <w:p w14:paraId="75AA5AA9" w14:textId="77777777" w:rsidR="003E2BB1" w:rsidRPr="006A7293" w:rsidRDefault="003E2BB1" w:rsidP="003E2BB1"/>
    <w:p w14:paraId="727B3405" w14:textId="77777777" w:rsidR="003E2BB1" w:rsidRPr="006A7293" w:rsidRDefault="003E2BB1" w:rsidP="003E2BB1"/>
    <w:p w14:paraId="2CD2295D" w14:textId="77777777" w:rsidR="007A0B80" w:rsidRPr="006A7293" w:rsidRDefault="007A0B80" w:rsidP="0018620B"/>
    <w:p w14:paraId="091CD890" w14:textId="60D2B977" w:rsidR="00B46895" w:rsidRPr="006A7293" w:rsidRDefault="009504D3" w:rsidP="00344E97">
      <w:pPr>
        <w:jc w:val="center"/>
      </w:pPr>
      <w:r w:rsidRPr="006A7293">
        <w:rPr>
          <w:rFonts w:ascii="Calibri" w:hAnsi="Calibri" w:cs="Calibri"/>
          <w:noProof/>
        </w:rPr>
        <w:drawing>
          <wp:inline distT="0" distB="0" distL="0" distR="0" wp14:anchorId="3EE45746" wp14:editId="55CA698F">
            <wp:extent cx="5731510" cy="5134610"/>
            <wp:effectExtent l="0" t="0" r="2540" b="8890"/>
            <wp:docPr id="848512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10412"/>
                    <a:stretch/>
                  </pic:blipFill>
                  <pic:spPr bwMode="auto">
                    <a:xfrm>
                      <a:off x="0" y="0"/>
                      <a:ext cx="5731510" cy="5134610"/>
                    </a:xfrm>
                    <a:prstGeom prst="rect">
                      <a:avLst/>
                    </a:prstGeom>
                    <a:noFill/>
                    <a:ln>
                      <a:noFill/>
                    </a:ln>
                    <a:extLst>
                      <a:ext uri="{53640926-AAD7-44D8-BBD7-CCE9431645EC}">
                        <a14:shadowObscured xmlns:a14="http://schemas.microsoft.com/office/drawing/2010/main"/>
                      </a:ext>
                    </a:extLst>
                  </pic:spPr>
                </pic:pic>
              </a:graphicData>
            </a:graphic>
          </wp:inline>
        </w:drawing>
      </w:r>
    </w:p>
    <w:p w14:paraId="2812BC62" w14:textId="77777777" w:rsidR="00B46895" w:rsidRPr="006A7293" w:rsidRDefault="00B46895" w:rsidP="00B46895">
      <w:pPr>
        <w:pStyle w:val="Heading3"/>
      </w:pPr>
    </w:p>
    <w:p w14:paraId="18785A59" w14:textId="77777777" w:rsidR="003E2BB1" w:rsidRPr="006A7293" w:rsidRDefault="003E2BB1" w:rsidP="003E2BB1">
      <w:pPr>
        <w:pStyle w:val="Title"/>
      </w:pPr>
    </w:p>
    <w:p w14:paraId="48906800" w14:textId="77777777" w:rsidR="002C2551" w:rsidRPr="006A7293" w:rsidRDefault="002C2551" w:rsidP="009344B0">
      <w:pPr>
        <w:pStyle w:val="Title"/>
        <w:jc w:val="center"/>
        <w:rPr>
          <w:b/>
          <w:bCs/>
          <w:sz w:val="72"/>
          <w:szCs w:val="72"/>
        </w:rPr>
      </w:pPr>
      <w:r w:rsidRPr="006A7293">
        <w:rPr>
          <w:b/>
          <w:bCs/>
          <w:sz w:val="72"/>
          <w:szCs w:val="72"/>
        </w:rPr>
        <w:t>EXERCISE GUIDE</w:t>
      </w:r>
    </w:p>
    <w:p w14:paraId="5FE58D8F" w14:textId="65CB6FE4" w:rsidR="009344B0" w:rsidRPr="006A7293" w:rsidRDefault="009344B0" w:rsidP="009344B0">
      <w:pPr>
        <w:pStyle w:val="Title"/>
        <w:jc w:val="center"/>
        <w:rPr>
          <w:color w:val="FF0000"/>
          <w:highlight w:val="lightGray"/>
        </w:rPr>
      </w:pPr>
      <w:r w:rsidRPr="006A7293">
        <w:rPr>
          <w:color w:val="FF0000"/>
          <w:highlight w:val="lightGray"/>
        </w:rPr>
        <w:t>EXERCISE NAME HERE</w:t>
      </w:r>
      <w:r w:rsidR="002C2551" w:rsidRPr="006A7293">
        <w:rPr>
          <w:color w:val="FF0000"/>
          <w:highlight w:val="lightGray"/>
        </w:rPr>
        <w:t xml:space="preserve"> </w:t>
      </w:r>
    </w:p>
    <w:p w14:paraId="4DECE87E" w14:textId="68EEC25F" w:rsidR="003E2BB1" w:rsidRPr="006A7293" w:rsidRDefault="009344B0" w:rsidP="003E2BB1">
      <w:pPr>
        <w:jc w:val="center"/>
      </w:pPr>
      <w:r w:rsidRPr="006A7293">
        <w:rPr>
          <w:color w:val="FF0000"/>
          <w:highlight w:val="lightGray"/>
        </w:rPr>
        <w:t>Type of Exercise</w:t>
      </w:r>
    </w:p>
    <w:p w14:paraId="18DE0F91" w14:textId="77777777" w:rsidR="00B46895" w:rsidRPr="006A7293" w:rsidRDefault="00B46895" w:rsidP="00344E97"/>
    <w:p w14:paraId="3DB10BAF" w14:textId="77777777" w:rsidR="00B46895" w:rsidRPr="006A7293" w:rsidRDefault="00B46895" w:rsidP="00344E97"/>
    <w:p w14:paraId="1BF9E3F2" w14:textId="77777777" w:rsidR="00B46895" w:rsidRPr="006A7293" w:rsidRDefault="00B46895" w:rsidP="00344E97"/>
    <w:p w14:paraId="1364EC77" w14:textId="77777777" w:rsidR="00B46895" w:rsidRPr="006A7293" w:rsidRDefault="00B46895" w:rsidP="00344E97"/>
    <w:p w14:paraId="506C8875" w14:textId="77777777" w:rsidR="00B46895" w:rsidRPr="006A7293" w:rsidRDefault="00B46895" w:rsidP="00344E97"/>
    <w:p w14:paraId="34E1288E" w14:textId="77777777" w:rsidR="00B46895" w:rsidRPr="006A7293" w:rsidRDefault="00B46895" w:rsidP="00344E97"/>
    <w:p w14:paraId="1F21079E" w14:textId="77777777" w:rsidR="00B46895" w:rsidRPr="006A7293" w:rsidRDefault="00B46895" w:rsidP="00344E97"/>
    <w:p w14:paraId="6A70FA07" w14:textId="77777777" w:rsidR="00B46895" w:rsidRPr="006A7293" w:rsidRDefault="00B46895" w:rsidP="00344E97"/>
    <w:p w14:paraId="0275438D" w14:textId="77777777" w:rsidR="00B46895" w:rsidRPr="006A7293" w:rsidRDefault="00B46895" w:rsidP="00344E97"/>
    <w:p w14:paraId="791C0794" w14:textId="77777777" w:rsidR="00B46895" w:rsidRPr="006A7293" w:rsidRDefault="00B46895" w:rsidP="00344E97"/>
    <w:p w14:paraId="2FBD0076" w14:textId="77777777" w:rsidR="00B46895" w:rsidRPr="006A7293" w:rsidRDefault="00B46895" w:rsidP="00344E97"/>
    <w:p w14:paraId="00840890" w14:textId="77777777" w:rsidR="00B46895" w:rsidRPr="006A7293" w:rsidRDefault="00B46895" w:rsidP="00344E97"/>
    <w:p w14:paraId="642EB2E9" w14:textId="77777777" w:rsidR="00B46895" w:rsidRPr="006A7293" w:rsidRDefault="00B46895" w:rsidP="00344E97"/>
    <w:p w14:paraId="038B5260" w14:textId="77777777" w:rsidR="00B46895" w:rsidRPr="006A7293" w:rsidRDefault="00B46895" w:rsidP="00344E97"/>
    <w:p w14:paraId="4D6D13FC" w14:textId="77777777" w:rsidR="00B46895" w:rsidRPr="006A7293" w:rsidRDefault="00B46895" w:rsidP="00344E97"/>
    <w:p w14:paraId="22EF4FF0" w14:textId="77777777" w:rsidR="00344E97" w:rsidRPr="006A7293" w:rsidRDefault="00344E97" w:rsidP="00344E97"/>
    <w:p w14:paraId="2D8C35AC" w14:textId="77777777" w:rsidR="003E2BB1" w:rsidRPr="006A7293" w:rsidRDefault="003E2BB1" w:rsidP="00344E97"/>
    <w:p w14:paraId="6F6C5C81" w14:textId="77777777" w:rsidR="003E2BB1" w:rsidRPr="006A7293" w:rsidRDefault="003E2BB1" w:rsidP="00344E97"/>
    <w:p w14:paraId="41EECCEE" w14:textId="77777777" w:rsidR="00344E97" w:rsidRPr="006A7293" w:rsidRDefault="00344E97" w:rsidP="00344E97"/>
    <w:p w14:paraId="3BBE1150" w14:textId="77777777" w:rsidR="00B46895" w:rsidRPr="006A7293" w:rsidRDefault="00B46895" w:rsidP="00344E97"/>
    <w:p w14:paraId="7B2DDDC0" w14:textId="77777777" w:rsidR="00F933CB" w:rsidRPr="006A7293" w:rsidRDefault="00F933CB" w:rsidP="00344E97"/>
    <w:p w14:paraId="2376D06D" w14:textId="77777777" w:rsidR="00F933CB" w:rsidRPr="006A7293" w:rsidRDefault="00F933CB" w:rsidP="00344E97"/>
    <w:p w14:paraId="3F123649" w14:textId="2C0E4D73" w:rsidR="00B46895" w:rsidRPr="006A7293" w:rsidRDefault="00B46895" w:rsidP="00B46895">
      <w:pPr>
        <w:pStyle w:val="Heading3"/>
        <w:rPr>
          <w:rFonts w:ascii="Calibri" w:hAnsi="Calibri" w:cs="Calibri"/>
          <w:sz w:val="22"/>
          <w:szCs w:val="22"/>
        </w:rPr>
      </w:pPr>
      <w:bookmarkStart w:id="0" w:name="_Toc183091701"/>
      <w:r w:rsidRPr="006A7293">
        <w:rPr>
          <w:rFonts w:ascii="Calibri" w:hAnsi="Calibri" w:cs="Calibri"/>
          <w:sz w:val="22"/>
          <w:szCs w:val="22"/>
        </w:rPr>
        <w:t>Acknowledgements</w:t>
      </w:r>
      <w:bookmarkEnd w:id="0"/>
    </w:p>
    <w:p w14:paraId="38B96822" w14:textId="5AB59C9B" w:rsidR="00B46895" w:rsidRPr="006A7293" w:rsidRDefault="00B46895" w:rsidP="00B46895">
      <w:pPr>
        <w:jc w:val="both"/>
        <w:rPr>
          <w:rFonts w:ascii="Calibri" w:hAnsi="Calibri" w:cs="Calibri"/>
        </w:rPr>
      </w:pPr>
      <w:r w:rsidRPr="006A7293">
        <w:rPr>
          <w:rFonts w:ascii="Calibri" w:hAnsi="Calibri" w:cs="Calibri"/>
        </w:rPr>
        <w:t>In compiling this I</w:t>
      </w:r>
      <w:r w:rsidR="306F0976" w:rsidRPr="006A7293">
        <w:rPr>
          <w:rFonts w:ascii="Calibri" w:hAnsi="Calibri" w:cs="Calibri"/>
        </w:rPr>
        <w:t xml:space="preserve">ncident and </w:t>
      </w:r>
      <w:r w:rsidRPr="006A7293">
        <w:rPr>
          <w:rFonts w:ascii="Calibri" w:hAnsi="Calibri" w:cs="Calibri"/>
        </w:rPr>
        <w:t>E</w:t>
      </w:r>
      <w:r w:rsidR="1B11C9AE" w:rsidRPr="006A7293">
        <w:rPr>
          <w:rFonts w:ascii="Calibri" w:hAnsi="Calibri" w:cs="Calibri"/>
        </w:rPr>
        <w:t>mergency</w:t>
      </w:r>
      <w:r w:rsidRPr="006A7293">
        <w:rPr>
          <w:rFonts w:ascii="Calibri" w:hAnsi="Calibri" w:cs="Calibri"/>
        </w:rPr>
        <w:t xml:space="preserve"> Scenario Guide, information, comments and assistance have been provided by several organisations and workgroups including the following:</w:t>
      </w:r>
    </w:p>
    <w:p w14:paraId="3BDCC37B" w14:textId="77777777" w:rsidR="00B46895" w:rsidRPr="006A7293" w:rsidRDefault="00B46895" w:rsidP="00E94F4A">
      <w:pPr>
        <w:numPr>
          <w:ilvl w:val="0"/>
          <w:numId w:val="2"/>
        </w:numPr>
        <w:spacing w:after="0"/>
        <w:jc w:val="both"/>
        <w:rPr>
          <w:rFonts w:ascii="Calibri" w:hAnsi="Calibri" w:cs="Calibri"/>
        </w:rPr>
      </w:pPr>
      <w:r w:rsidRPr="006A7293">
        <w:rPr>
          <w:rFonts w:ascii="Calibri" w:hAnsi="Calibri" w:cs="Calibri"/>
        </w:rPr>
        <w:t>NSW DCCEEW - Local Water Utilities Branch</w:t>
      </w:r>
    </w:p>
    <w:p w14:paraId="170941F6" w14:textId="4181BA78" w:rsidR="00B46895" w:rsidRPr="006A7293" w:rsidRDefault="00B46895" w:rsidP="4CF5D764">
      <w:pPr>
        <w:numPr>
          <w:ilvl w:val="0"/>
          <w:numId w:val="2"/>
        </w:numPr>
        <w:spacing w:after="0"/>
        <w:jc w:val="both"/>
        <w:rPr>
          <w:rFonts w:ascii="Calibri" w:hAnsi="Calibri" w:cs="Calibri"/>
        </w:rPr>
      </w:pPr>
      <w:r w:rsidRPr="006A7293">
        <w:rPr>
          <w:rFonts w:ascii="Calibri" w:hAnsi="Calibri" w:cs="Calibri"/>
        </w:rPr>
        <w:t xml:space="preserve">NSW Water Directorate </w:t>
      </w:r>
    </w:p>
    <w:p w14:paraId="5DDF555D" w14:textId="47224EA0" w:rsidR="58EAAF3C" w:rsidRPr="006A7293" w:rsidRDefault="58EAAF3C" w:rsidP="052BCDA0">
      <w:pPr>
        <w:numPr>
          <w:ilvl w:val="0"/>
          <w:numId w:val="2"/>
        </w:numPr>
        <w:spacing w:after="0"/>
        <w:jc w:val="both"/>
        <w:rPr>
          <w:rFonts w:ascii="Calibri" w:hAnsi="Calibri" w:cs="Calibri"/>
        </w:rPr>
      </w:pPr>
      <w:r w:rsidRPr="006A7293">
        <w:rPr>
          <w:rFonts w:ascii="Calibri" w:hAnsi="Calibri" w:cs="Calibri"/>
        </w:rPr>
        <w:t xml:space="preserve">NSW Local Water </w:t>
      </w:r>
      <w:r w:rsidR="002D1984" w:rsidRPr="006A7293">
        <w:rPr>
          <w:rFonts w:ascii="Calibri" w:hAnsi="Calibri" w:cs="Calibri"/>
        </w:rPr>
        <w:t>Utilities</w:t>
      </w:r>
      <w:r w:rsidRPr="006A7293">
        <w:rPr>
          <w:rFonts w:ascii="Calibri" w:hAnsi="Calibri" w:cs="Calibri"/>
        </w:rPr>
        <w:t xml:space="preserve"> staff</w:t>
      </w:r>
    </w:p>
    <w:p w14:paraId="4E4CFFB3" w14:textId="3FB5AE8C" w:rsidR="00B46895" w:rsidRPr="006A7293" w:rsidRDefault="00B46895" w:rsidP="00B46895">
      <w:pPr>
        <w:spacing w:before="240"/>
        <w:jc w:val="both"/>
        <w:rPr>
          <w:rFonts w:ascii="Calibri" w:hAnsi="Calibri" w:cs="Calibri"/>
        </w:rPr>
      </w:pPr>
      <w:r w:rsidRPr="006A7293">
        <w:rPr>
          <w:rFonts w:ascii="Calibri" w:hAnsi="Calibri" w:cs="Calibri"/>
        </w:rPr>
        <w:t xml:space="preserve">Information has also been extracted from various publications, including the following: </w:t>
      </w:r>
    </w:p>
    <w:p w14:paraId="7AFA5974" w14:textId="7CDA4C86" w:rsidR="00B46895" w:rsidRPr="006A7293" w:rsidRDefault="00996947" w:rsidP="00E94F4A">
      <w:pPr>
        <w:numPr>
          <w:ilvl w:val="0"/>
          <w:numId w:val="2"/>
        </w:numPr>
        <w:spacing w:after="0"/>
        <w:jc w:val="both"/>
        <w:rPr>
          <w:rFonts w:ascii="Calibri" w:hAnsi="Calibri" w:cs="Calibri"/>
        </w:rPr>
      </w:pPr>
      <w:r w:rsidRPr="006A7293">
        <w:rPr>
          <w:rFonts w:ascii="Calibri" w:hAnsi="Calibri" w:cs="Calibri"/>
        </w:rPr>
        <w:t xml:space="preserve">Australian Disaster Resilience Handbook 3: Managing Exercises, 2012, Australian Institute for Disaster Resilience CC BY-NC </w:t>
      </w:r>
    </w:p>
    <w:p w14:paraId="7146B8C4" w14:textId="77777777" w:rsidR="00B46895" w:rsidRPr="006A7293" w:rsidRDefault="00B46895" w:rsidP="00E94F4A">
      <w:pPr>
        <w:numPr>
          <w:ilvl w:val="0"/>
          <w:numId w:val="2"/>
        </w:numPr>
        <w:spacing w:after="0"/>
        <w:jc w:val="both"/>
        <w:rPr>
          <w:rFonts w:ascii="Calibri" w:hAnsi="Calibri" w:cs="Calibri"/>
        </w:rPr>
      </w:pPr>
      <w:r w:rsidRPr="006A7293">
        <w:rPr>
          <w:rFonts w:ascii="Calibri" w:hAnsi="Calibri" w:cs="Calibri"/>
        </w:rPr>
        <w:t>US EPA</w:t>
      </w:r>
    </w:p>
    <w:p w14:paraId="412B1A55" w14:textId="77777777" w:rsidR="00B46895" w:rsidRPr="006A7293" w:rsidRDefault="00B46895" w:rsidP="00E94F4A">
      <w:pPr>
        <w:numPr>
          <w:ilvl w:val="0"/>
          <w:numId w:val="2"/>
        </w:numPr>
        <w:spacing w:after="0"/>
        <w:rPr>
          <w:rFonts w:ascii="Calibri" w:hAnsi="Calibri" w:cs="Calibri"/>
        </w:rPr>
      </w:pPr>
      <w:r w:rsidRPr="006A7293">
        <w:rPr>
          <w:rFonts w:ascii="Calibri" w:hAnsi="Calibri" w:cs="Calibri"/>
        </w:rPr>
        <w:t xml:space="preserve">Water Directorate, </w:t>
      </w:r>
      <w:r w:rsidRPr="006A7293">
        <w:rPr>
          <w:rFonts w:ascii="Calibri" w:hAnsi="Calibri" w:cs="Calibri"/>
          <w:i/>
          <w:iCs/>
        </w:rPr>
        <w:t>Operations &amp; Maintenance Manual for WTPs</w:t>
      </w:r>
      <w:r w:rsidRPr="006A7293">
        <w:rPr>
          <w:rFonts w:ascii="Calibri" w:hAnsi="Calibri" w:cs="Calibri"/>
        </w:rPr>
        <w:t>, 2021</w:t>
      </w:r>
    </w:p>
    <w:p w14:paraId="423368B1" w14:textId="5D970190" w:rsidR="009344B0" w:rsidRPr="006A7293" w:rsidRDefault="009344B0">
      <w:r w:rsidRPr="006A7293">
        <w:br w:type="page"/>
      </w:r>
    </w:p>
    <w:p w14:paraId="0523D977" w14:textId="77777777" w:rsidR="0018620B" w:rsidRPr="006A7293" w:rsidRDefault="0018620B"/>
    <w:sdt>
      <w:sdtPr>
        <w:rPr>
          <w:rFonts w:asciiTheme="minorHAnsi" w:eastAsiaTheme="minorEastAsia" w:hAnsiTheme="minorHAnsi" w:cstheme="minorBidi"/>
          <w:color w:val="auto"/>
          <w:sz w:val="22"/>
          <w:szCs w:val="22"/>
          <w:lang w:val="en-AU"/>
        </w:rPr>
        <w:id w:val="338272886"/>
        <w:docPartObj>
          <w:docPartGallery w:val="Table of Contents"/>
          <w:docPartUnique/>
        </w:docPartObj>
      </w:sdtPr>
      <w:sdtEndPr>
        <w:rPr>
          <w:b/>
          <w:bCs/>
        </w:rPr>
      </w:sdtEndPr>
      <w:sdtContent>
        <w:p w14:paraId="3052A5D9" w14:textId="5FB905FB" w:rsidR="00AA06AF" w:rsidRPr="006A7293" w:rsidRDefault="00AA06AF">
          <w:pPr>
            <w:pStyle w:val="TOCHeading"/>
            <w:rPr>
              <w:lang w:val="en-AU"/>
            </w:rPr>
          </w:pPr>
          <w:r w:rsidRPr="006A7293">
            <w:rPr>
              <w:lang w:val="en-AU"/>
            </w:rPr>
            <w:t>Table of Contents</w:t>
          </w:r>
        </w:p>
        <w:p w14:paraId="4DA3C829" w14:textId="77777777" w:rsidR="00AA06AF" w:rsidRPr="006A7293" w:rsidRDefault="00AA06AF">
          <w:pPr>
            <w:pStyle w:val="TOC1"/>
            <w:tabs>
              <w:tab w:val="left" w:pos="440"/>
              <w:tab w:val="right" w:leader="dot" w:pos="9016"/>
            </w:tabs>
            <w:rPr>
              <w:lang w:val="en-AU"/>
            </w:rPr>
          </w:pPr>
        </w:p>
        <w:p w14:paraId="5B9569F0" w14:textId="62AE45F3" w:rsidR="00BE576D" w:rsidRPr="006A7293" w:rsidRDefault="00AA06AF">
          <w:pPr>
            <w:pStyle w:val="TOC3"/>
            <w:tabs>
              <w:tab w:val="right" w:leader="dot" w:pos="9016"/>
            </w:tabs>
            <w:rPr>
              <w:rFonts w:cstheme="minorBidi"/>
              <w:noProof/>
              <w:kern w:val="2"/>
              <w:sz w:val="24"/>
              <w:szCs w:val="24"/>
              <w:lang w:val="en-AU" w:eastAsia="en-AU"/>
              <w14:ligatures w14:val="standardContextual"/>
            </w:rPr>
          </w:pPr>
          <w:r w:rsidRPr="006A7293">
            <w:rPr>
              <w:lang w:val="en-AU"/>
            </w:rPr>
            <w:fldChar w:fldCharType="begin"/>
          </w:r>
          <w:r w:rsidRPr="006A7293">
            <w:rPr>
              <w:lang w:val="en-AU"/>
            </w:rPr>
            <w:instrText xml:space="preserve"> TOC \o "1-3" \h \z \u </w:instrText>
          </w:r>
          <w:r w:rsidRPr="006A7293">
            <w:rPr>
              <w:lang w:val="en-AU"/>
            </w:rPr>
            <w:fldChar w:fldCharType="separate"/>
          </w:r>
          <w:hyperlink w:anchor="_Toc183091701" w:history="1">
            <w:r w:rsidR="00BE576D" w:rsidRPr="006A7293">
              <w:rPr>
                <w:rStyle w:val="Hyperlink"/>
                <w:rFonts w:ascii="Calibri" w:hAnsi="Calibri" w:cs="Calibri"/>
                <w:noProof/>
                <w:lang w:val="en-AU"/>
              </w:rPr>
              <w:t>Acknowledgements</w:t>
            </w:r>
            <w:r w:rsidR="00BE576D" w:rsidRPr="006A7293">
              <w:rPr>
                <w:noProof/>
                <w:webHidden/>
                <w:lang w:val="en-AU"/>
              </w:rPr>
              <w:tab/>
            </w:r>
            <w:r w:rsidR="00BE576D" w:rsidRPr="006A7293">
              <w:rPr>
                <w:noProof/>
                <w:webHidden/>
                <w:lang w:val="en-AU"/>
              </w:rPr>
              <w:fldChar w:fldCharType="begin"/>
            </w:r>
            <w:r w:rsidR="00BE576D" w:rsidRPr="006A7293">
              <w:rPr>
                <w:noProof/>
                <w:webHidden/>
                <w:lang w:val="en-AU"/>
              </w:rPr>
              <w:instrText xml:space="preserve"> PAGEREF _Toc183091701 \h </w:instrText>
            </w:r>
            <w:r w:rsidR="00BE576D" w:rsidRPr="006A7293">
              <w:rPr>
                <w:noProof/>
                <w:webHidden/>
                <w:lang w:val="en-AU"/>
              </w:rPr>
            </w:r>
            <w:r w:rsidR="00BE576D" w:rsidRPr="006A7293">
              <w:rPr>
                <w:noProof/>
                <w:webHidden/>
                <w:lang w:val="en-AU"/>
              </w:rPr>
              <w:fldChar w:fldCharType="separate"/>
            </w:r>
            <w:r w:rsidR="00BE576D" w:rsidRPr="006A7293">
              <w:rPr>
                <w:noProof/>
                <w:webHidden/>
                <w:lang w:val="en-AU"/>
              </w:rPr>
              <w:t>2</w:t>
            </w:r>
            <w:r w:rsidR="00BE576D" w:rsidRPr="006A7293">
              <w:rPr>
                <w:noProof/>
                <w:webHidden/>
                <w:lang w:val="en-AU"/>
              </w:rPr>
              <w:fldChar w:fldCharType="end"/>
            </w:r>
          </w:hyperlink>
        </w:p>
        <w:p w14:paraId="0E0E0C82" w14:textId="142FEC96" w:rsidR="00BE576D" w:rsidRPr="006A7293" w:rsidRDefault="00BE576D">
          <w:pPr>
            <w:pStyle w:val="TOC1"/>
            <w:tabs>
              <w:tab w:val="left" w:pos="440"/>
              <w:tab w:val="right" w:leader="dot" w:pos="9016"/>
            </w:tabs>
            <w:rPr>
              <w:rFonts w:cstheme="minorBidi"/>
              <w:noProof/>
              <w:kern w:val="2"/>
              <w:sz w:val="24"/>
              <w:szCs w:val="24"/>
              <w:lang w:val="en-AU" w:eastAsia="en-AU"/>
              <w14:ligatures w14:val="standardContextual"/>
            </w:rPr>
          </w:pPr>
          <w:hyperlink w:anchor="_Toc183091702" w:history="1">
            <w:r w:rsidRPr="006A7293">
              <w:rPr>
                <w:rStyle w:val="Hyperlink"/>
                <w:noProof/>
                <w:lang w:val="en-AU"/>
              </w:rPr>
              <w:t>1</w:t>
            </w:r>
            <w:r w:rsidRPr="006A7293">
              <w:rPr>
                <w:rFonts w:cstheme="minorBidi"/>
                <w:noProof/>
                <w:kern w:val="2"/>
                <w:sz w:val="24"/>
                <w:szCs w:val="24"/>
                <w:lang w:val="en-AU" w:eastAsia="en-AU"/>
                <w14:ligatures w14:val="standardContextual"/>
              </w:rPr>
              <w:tab/>
            </w:r>
            <w:r w:rsidRPr="006A7293">
              <w:rPr>
                <w:rStyle w:val="Hyperlink"/>
                <w:noProof/>
                <w:lang w:val="en-AU"/>
              </w:rPr>
              <w:t>INTRODUCTION</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_Toc183091702 \h </w:instrText>
            </w:r>
            <w:r w:rsidRPr="006A7293">
              <w:rPr>
                <w:noProof/>
                <w:webHidden/>
                <w:lang w:val="en-AU"/>
              </w:rPr>
            </w:r>
            <w:r w:rsidRPr="006A7293">
              <w:rPr>
                <w:noProof/>
                <w:webHidden/>
                <w:lang w:val="en-AU"/>
              </w:rPr>
              <w:fldChar w:fldCharType="separate"/>
            </w:r>
            <w:r w:rsidRPr="006A7293">
              <w:rPr>
                <w:noProof/>
                <w:webHidden/>
                <w:lang w:val="en-AU"/>
              </w:rPr>
              <w:t>6</w:t>
            </w:r>
            <w:r w:rsidRPr="006A7293">
              <w:rPr>
                <w:noProof/>
                <w:webHidden/>
                <w:lang w:val="en-AU"/>
              </w:rPr>
              <w:fldChar w:fldCharType="end"/>
            </w:r>
          </w:hyperlink>
        </w:p>
        <w:p w14:paraId="4C02956B" w14:textId="61A1B107"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03" w:history="1">
            <w:r w:rsidRPr="006A7293">
              <w:rPr>
                <w:rStyle w:val="Hyperlink"/>
                <w:noProof/>
                <w:lang w:val="en-AU"/>
              </w:rPr>
              <w:t>1.1</w:t>
            </w:r>
            <w:r w:rsidRPr="006A7293">
              <w:rPr>
                <w:rFonts w:cstheme="minorBidi"/>
                <w:noProof/>
                <w:kern w:val="2"/>
                <w:sz w:val="24"/>
                <w:szCs w:val="24"/>
                <w:lang w:val="en-AU" w:eastAsia="en-AU"/>
                <w14:ligatures w14:val="standardContextual"/>
              </w:rPr>
              <w:tab/>
            </w:r>
            <w:r w:rsidRPr="006A7293">
              <w:rPr>
                <w:rStyle w:val="Hyperlink"/>
                <w:noProof/>
                <w:lang w:val="en-AU"/>
              </w:rPr>
              <w:t>Background</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_Toc183091703 \h </w:instrText>
            </w:r>
            <w:r w:rsidRPr="006A7293">
              <w:rPr>
                <w:noProof/>
                <w:webHidden/>
                <w:lang w:val="en-AU"/>
              </w:rPr>
            </w:r>
            <w:r w:rsidRPr="006A7293">
              <w:rPr>
                <w:noProof/>
                <w:webHidden/>
                <w:lang w:val="en-AU"/>
              </w:rPr>
              <w:fldChar w:fldCharType="separate"/>
            </w:r>
            <w:r w:rsidRPr="006A7293">
              <w:rPr>
                <w:noProof/>
                <w:webHidden/>
                <w:lang w:val="en-AU"/>
              </w:rPr>
              <w:t>6</w:t>
            </w:r>
            <w:r w:rsidRPr="006A7293">
              <w:rPr>
                <w:noProof/>
                <w:webHidden/>
                <w:lang w:val="en-AU"/>
              </w:rPr>
              <w:fldChar w:fldCharType="end"/>
            </w:r>
          </w:hyperlink>
        </w:p>
        <w:p w14:paraId="1A2AFA92" w14:textId="5A5B0DDD" w:rsidR="00BE576D" w:rsidRPr="006A7293" w:rsidRDefault="00BE576D">
          <w:pPr>
            <w:pStyle w:val="TOC1"/>
            <w:tabs>
              <w:tab w:val="left" w:pos="440"/>
              <w:tab w:val="right" w:leader="dot" w:pos="9016"/>
            </w:tabs>
            <w:rPr>
              <w:rFonts w:cstheme="minorBidi"/>
              <w:noProof/>
              <w:kern w:val="2"/>
              <w:sz w:val="24"/>
              <w:szCs w:val="24"/>
              <w:lang w:val="en-AU" w:eastAsia="en-AU"/>
              <w14:ligatures w14:val="standardContextual"/>
            </w:rPr>
          </w:pPr>
          <w:hyperlink w:anchor="_Toc183091704" w:history="1">
            <w:r w:rsidRPr="006A7293">
              <w:rPr>
                <w:rStyle w:val="Hyperlink"/>
                <w:noProof/>
                <w:lang w:val="en-AU"/>
              </w:rPr>
              <w:t>2</w:t>
            </w:r>
            <w:r w:rsidRPr="006A7293">
              <w:rPr>
                <w:rFonts w:cstheme="minorBidi"/>
                <w:noProof/>
                <w:kern w:val="2"/>
                <w:sz w:val="24"/>
                <w:szCs w:val="24"/>
                <w:lang w:val="en-AU" w:eastAsia="en-AU"/>
                <w14:ligatures w14:val="standardContextual"/>
              </w:rPr>
              <w:tab/>
            </w:r>
            <w:r w:rsidRPr="006A7293">
              <w:rPr>
                <w:rStyle w:val="Hyperlink"/>
                <w:noProof/>
                <w:lang w:val="en-AU"/>
              </w:rPr>
              <w:t>Exercise Development</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_Toc183091704 \h </w:instrText>
            </w:r>
            <w:r w:rsidRPr="006A7293">
              <w:rPr>
                <w:noProof/>
                <w:webHidden/>
                <w:lang w:val="en-AU"/>
              </w:rPr>
            </w:r>
            <w:r w:rsidRPr="006A7293">
              <w:rPr>
                <w:noProof/>
                <w:webHidden/>
                <w:lang w:val="en-AU"/>
              </w:rPr>
              <w:fldChar w:fldCharType="separate"/>
            </w:r>
            <w:r w:rsidRPr="006A7293">
              <w:rPr>
                <w:noProof/>
                <w:webHidden/>
                <w:lang w:val="en-AU"/>
              </w:rPr>
              <w:t>6</w:t>
            </w:r>
            <w:r w:rsidRPr="006A7293">
              <w:rPr>
                <w:noProof/>
                <w:webHidden/>
                <w:lang w:val="en-AU"/>
              </w:rPr>
              <w:fldChar w:fldCharType="end"/>
            </w:r>
          </w:hyperlink>
        </w:p>
        <w:p w14:paraId="7DDB7E90" w14:textId="0BA4D530"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05" w:history="1">
            <w:r w:rsidRPr="006A7293">
              <w:rPr>
                <w:rStyle w:val="Hyperlink"/>
                <w:noProof/>
                <w:lang w:val="en-AU"/>
              </w:rPr>
              <w:t>2.1</w:t>
            </w:r>
            <w:r w:rsidRPr="006A7293">
              <w:rPr>
                <w:rFonts w:cstheme="minorBidi"/>
                <w:noProof/>
                <w:kern w:val="2"/>
                <w:sz w:val="24"/>
                <w:szCs w:val="24"/>
                <w:lang w:val="en-AU" w:eastAsia="en-AU"/>
                <w14:ligatures w14:val="standardContextual"/>
              </w:rPr>
              <w:tab/>
            </w:r>
            <w:r w:rsidRPr="006A7293">
              <w:rPr>
                <w:rStyle w:val="Hyperlink"/>
                <w:noProof/>
                <w:lang w:val="en-AU"/>
              </w:rPr>
              <w:t>Aim of Exercise</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_Toc183091705 \h </w:instrText>
            </w:r>
            <w:r w:rsidRPr="006A7293">
              <w:rPr>
                <w:noProof/>
                <w:webHidden/>
                <w:lang w:val="en-AU"/>
              </w:rPr>
            </w:r>
            <w:r w:rsidRPr="006A7293">
              <w:rPr>
                <w:noProof/>
                <w:webHidden/>
                <w:lang w:val="en-AU"/>
              </w:rPr>
              <w:fldChar w:fldCharType="separate"/>
            </w:r>
            <w:r w:rsidRPr="006A7293">
              <w:rPr>
                <w:noProof/>
                <w:webHidden/>
                <w:lang w:val="en-AU"/>
              </w:rPr>
              <w:t>6</w:t>
            </w:r>
            <w:r w:rsidRPr="006A7293">
              <w:rPr>
                <w:noProof/>
                <w:webHidden/>
                <w:lang w:val="en-AU"/>
              </w:rPr>
              <w:fldChar w:fldCharType="end"/>
            </w:r>
          </w:hyperlink>
        </w:p>
        <w:p w14:paraId="68935E1C" w14:textId="583C7CED"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06" w:history="1">
            <w:r w:rsidRPr="006A7293">
              <w:rPr>
                <w:rStyle w:val="Hyperlink"/>
                <w:noProof/>
                <w:lang w:val="en-AU"/>
              </w:rPr>
              <w:t>2.2</w:t>
            </w:r>
            <w:r w:rsidRPr="006A7293">
              <w:rPr>
                <w:rFonts w:cstheme="minorBidi"/>
                <w:noProof/>
                <w:kern w:val="2"/>
                <w:sz w:val="24"/>
                <w:szCs w:val="24"/>
                <w:lang w:val="en-AU" w:eastAsia="en-AU"/>
                <w14:ligatures w14:val="standardContextual"/>
              </w:rPr>
              <w:tab/>
            </w:r>
            <w:r w:rsidRPr="006A7293">
              <w:rPr>
                <w:rStyle w:val="Hyperlink"/>
                <w:noProof/>
                <w:lang w:val="en-AU"/>
              </w:rPr>
              <w:t>Objectives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_Toc183091706 \h </w:instrText>
            </w:r>
            <w:r w:rsidRPr="006A7293">
              <w:rPr>
                <w:noProof/>
                <w:webHidden/>
                <w:lang w:val="en-AU"/>
              </w:rPr>
            </w:r>
            <w:r w:rsidRPr="006A7293">
              <w:rPr>
                <w:noProof/>
                <w:webHidden/>
                <w:lang w:val="en-AU"/>
              </w:rPr>
              <w:fldChar w:fldCharType="separate"/>
            </w:r>
            <w:r w:rsidRPr="006A7293">
              <w:rPr>
                <w:noProof/>
                <w:webHidden/>
                <w:lang w:val="en-AU"/>
              </w:rPr>
              <w:t>7</w:t>
            </w:r>
            <w:r w:rsidRPr="006A7293">
              <w:rPr>
                <w:noProof/>
                <w:webHidden/>
                <w:lang w:val="en-AU"/>
              </w:rPr>
              <w:fldChar w:fldCharType="end"/>
            </w:r>
          </w:hyperlink>
        </w:p>
        <w:p w14:paraId="788E457D" w14:textId="525403E8"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07" w:history="1">
            <w:r w:rsidRPr="006A7293">
              <w:rPr>
                <w:rStyle w:val="Hyperlink"/>
                <w:noProof/>
                <w:lang w:val="en-AU"/>
              </w:rPr>
              <w:t>2.3</w:t>
            </w:r>
            <w:r w:rsidRPr="006A7293">
              <w:rPr>
                <w:rFonts w:cstheme="minorBidi"/>
                <w:noProof/>
                <w:kern w:val="2"/>
                <w:sz w:val="24"/>
                <w:szCs w:val="24"/>
                <w:lang w:val="en-AU" w:eastAsia="en-AU"/>
                <w14:ligatures w14:val="standardContextual"/>
              </w:rPr>
              <w:tab/>
            </w:r>
            <w:r w:rsidRPr="006A7293">
              <w:rPr>
                <w:rStyle w:val="Hyperlink"/>
                <w:noProof/>
                <w:lang w:val="en-AU"/>
              </w:rPr>
              <w:t>Scope</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_Toc183091707 \h </w:instrText>
            </w:r>
            <w:r w:rsidRPr="006A7293">
              <w:rPr>
                <w:noProof/>
                <w:webHidden/>
                <w:lang w:val="en-AU"/>
              </w:rPr>
            </w:r>
            <w:r w:rsidRPr="006A7293">
              <w:rPr>
                <w:noProof/>
                <w:webHidden/>
                <w:lang w:val="en-AU"/>
              </w:rPr>
              <w:fldChar w:fldCharType="separate"/>
            </w:r>
            <w:r w:rsidRPr="006A7293">
              <w:rPr>
                <w:noProof/>
                <w:webHidden/>
                <w:lang w:val="en-AU"/>
              </w:rPr>
              <w:t>7</w:t>
            </w:r>
            <w:r w:rsidRPr="006A7293">
              <w:rPr>
                <w:noProof/>
                <w:webHidden/>
                <w:lang w:val="en-AU"/>
              </w:rPr>
              <w:fldChar w:fldCharType="end"/>
            </w:r>
          </w:hyperlink>
        </w:p>
        <w:p w14:paraId="050CCD24" w14:textId="3EB10836"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08" w:history="1">
            <w:r w:rsidRPr="006A7293">
              <w:rPr>
                <w:rStyle w:val="Hyperlink"/>
                <w:noProof/>
                <w:lang w:val="en-AU"/>
              </w:rPr>
              <w:t>2.4</w:t>
            </w:r>
            <w:r w:rsidRPr="006A7293">
              <w:rPr>
                <w:rFonts w:cstheme="minorBidi"/>
                <w:noProof/>
                <w:kern w:val="2"/>
                <w:sz w:val="24"/>
                <w:szCs w:val="24"/>
                <w:lang w:val="en-AU" w:eastAsia="en-AU"/>
                <w14:ligatures w14:val="standardContextual"/>
              </w:rPr>
              <w:tab/>
            </w:r>
            <w:r w:rsidRPr="006A7293">
              <w:rPr>
                <w:rStyle w:val="Hyperlink"/>
                <w:noProof/>
                <w:lang w:val="en-AU"/>
              </w:rPr>
              <w:t>Related Documents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_Toc183091708 \h </w:instrText>
            </w:r>
            <w:r w:rsidRPr="006A7293">
              <w:rPr>
                <w:noProof/>
                <w:webHidden/>
                <w:lang w:val="en-AU"/>
              </w:rPr>
            </w:r>
            <w:r w:rsidRPr="006A7293">
              <w:rPr>
                <w:noProof/>
                <w:webHidden/>
                <w:lang w:val="en-AU"/>
              </w:rPr>
              <w:fldChar w:fldCharType="separate"/>
            </w:r>
            <w:r w:rsidRPr="006A7293">
              <w:rPr>
                <w:noProof/>
                <w:webHidden/>
                <w:lang w:val="en-AU"/>
              </w:rPr>
              <w:t>8</w:t>
            </w:r>
            <w:r w:rsidRPr="006A7293">
              <w:rPr>
                <w:noProof/>
                <w:webHidden/>
                <w:lang w:val="en-AU"/>
              </w:rPr>
              <w:fldChar w:fldCharType="end"/>
            </w:r>
          </w:hyperlink>
        </w:p>
        <w:p w14:paraId="572693F3" w14:textId="6BDF5E01"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09" w:history="1">
            <w:r w:rsidRPr="006A7293">
              <w:rPr>
                <w:rStyle w:val="Hyperlink"/>
                <w:noProof/>
                <w:lang w:val="en-AU"/>
              </w:rPr>
              <w:t>2.5</w:t>
            </w:r>
            <w:r w:rsidRPr="006A7293">
              <w:rPr>
                <w:rFonts w:cstheme="minorBidi"/>
                <w:noProof/>
                <w:kern w:val="2"/>
                <w:sz w:val="24"/>
                <w:szCs w:val="24"/>
                <w:lang w:val="en-AU" w:eastAsia="en-AU"/>
                <w14:ligatures w14:val="standardContextual"/>
              </w:rPr>
              <w:tab/>
            </w:r>
            <w:r w:rsidRPr="006A7293">
              <w:rPr>
                <w:rStyle w:val="Hyperlink"/>
                <w:noProof/>
                <w:lang w:val="en-AU"/>
              </w:rPr>
              <w:t>Participating Organisations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_Toc183091709 \h </w:instrText>
            </w:r>
            <w:r w:rsidRPr="006A7293">
              <w:rPr>
                <w:noProof/>
                <w:webHidden/>
                <w:lang w:val="en-AU"/>
              </w:rPr>
            </w:r>
            <w:r w:rsidRPr="006A7293">
              <w:rPr>
                <w:noProof/>
                <w:webHidden/>
                <w:lang w:val="en-AU"/>
              </w:rPr>
              <w:fldChar w:fldCharType="separate"/>
            </w:r>
            <w:r w:rsidRPr="006A7293">
              <w:rPr>
                <w:noProof/>
                <w:webHidden/>
                <w:lang w:val="en-AU"/>
              </w:rPr>
              <w:t>8</w:t>
            </w:r>
            <w:r w:rsidRPr="006A7293">
              <w:rPr>
                <w:noProof/>
                <w:webHidden/>
                <w:lang w:val="en-AU"/>
              </w:rPr>
              <w:fldChar w:fldCharType="end"/>
            </w:r>
          </w:hyperlink>
        </w:p>
        <w:p w14:paraId="7E06C21E" w14:textId="4D6BBCEA"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10" w:history="1">
            <w:r w:rsidRPr="006A7293">
              <w:rPr>
                <w:rStyle w:val="Hyperlink"/>
                <w:noProof/>
                <w:lang w:val="en-AU"/>
              </w:rPr>
              <w:t>2.6</w:t>
            </w:r>
            <w:r w:rsidRPr="006A7293">
              <w:rPr>
                <w:rFonts w:cstheme="minorBidi"/>
                <w:noProof/>
                <w:kern w:val="2"/>
                <w:sz w:val="24"/>
                <w:szCs w:val="24"/>
                <w:lang w:val="en-AU" w:eastAsia="en-AU"/>
                <w14:ligatures w14:val="standardContextual"/>
              </w:rPr>
              <w:tab/>
            </w:r>
            <w:r w:rsidRPr="006A7293">
              <w:rPr>
                <w:rStyle w:val="Hyperlink"/>
                <w:noProof/>
                <w:lang w:val="en-AU"/>
              </w:rPr>
              <w:t>Exercise Planning Team</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_Toc183091710 \h </w:instrText>
            </w:r>
            <w:r w:rsidRPr="006A7293">
              <w:rPr>
                <w:noProof/>
                <w:webHidden/>
                <w:lang w:val="en-AU"/>
              </w:rPr>
            </w:r>
            <w:r w:rsidRPr="006A7293">
              <w:rPr>
                <w:noProof/>
                <w:webHidden/>
                <w:lang w:val="en-AU"/>
              </w:rPr>
              <w:fldChar w:fldCharType="separate"/>
            </w:r>
            <w:r w:rsidRPr="006A7293">
              <w:rPr>
                <w:noProof/>
                <w:webHidden/>
                <w:lang w:val="en-AU"/>
              </w:rPr>
              <w:t>8</w:t>
            </w:r>
            <w:r w:rsidRPr="006A7293">
              <w:rPr>
                <w:noProof/>
                <w:webHidden/>
                <w:lang w:val="en-AU"/>
              </w:rPr>
              <w:fldChar w:fldCharType="end"/>
            </w:r>
          </w:hyperlink>
        </w:p>
        <w:p w14:paraId="6451E7DE" w14:textId="6A59EF4E" w:rsidR="00BE576D" w:rsidRPr="006A7293" w:rsidRDefault="00BE576D">
          <w:pPr>
            <w:pStyle w:val="TOC1"/>
            <w:tabs>
              <w:tab w:val="left" w:pos="440"/>
              <w:tab w:val="right" w:leader="dot" w:pos="9016"/>
            </w:tabs>
            <w:rPr>
              <w:rFonts w:cstheme="minorBidi"/>
              <w:noProof/>
              <w:kern w:val="2"/>
              <w:sz w:val="24"/>
              <w:szCs w:val="24"/>
              <w:lang w:val="en-AU" w:eastAsia="en-AU"/>
              <w14:ligatures w14:val="standardContextual"/>
            </w:rPr>
          </w:pPr>
          <w:hyperlink w:anchor="_Toc183091711" w:history="1">
            <w:r w:rsidRPr="006A7293">
              <w:rPr>
                <w:rStyle w:val="Hyperlink"/>
                <w:noProof/>
                <w:lang w:val="en-AU"/>
              </w:rPr>
              <w:t>3</w:t>
            </w:r>
            <w:r w:rsidRPr="006A7293">
              <w:rPr>
                <w:rFonts w:cstheme="minorBidi"/>
                <w:noProof/>
                <w:kern w:val="2"/>
                <w:sz w:val="24"/>
                <w:szCs w:val="24"/>
                <w:lang w:val="en-AU" w:eastAsia="en-AU"/>
                <w14:ligatures w14:val="standardContextual"/>
              </w:rPr>
              <w:tab/>
            </w:r>
            <w:r w:rsidRPr="006A7293">
              <w:rPr>
                <w:rStyle w:val="Hyperlink"/>
                <w:noProof/>
                <w:lang w:val="en-AU"/>
              </w:rPr>
              <w:t>EXERCISE FORMAT</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_Toc183091711 \h </w:instrText>
            </w:r>
            <w:r w:rsidRPr="006A7293">
              <w:rPr>
                <w:noProof/>
                <w:webHidden/>
                <w:lang w:val="en-AU"/>
              </w:rPr>
            </w:r>
            <w:r w:rsidRPr="006A7293">
              <w:rPr>
                <w:noProof/>
                <w:webHidden/>
                <w:lang w:val="en-AU"/>
              </w:rPr>
              <w:fldChar w:fldCharType="separate"/>
            </w:r>
            <w:r w:rsidRPr="006A7293">
              <w:rPr>
                <w:noProof/>
                <w:webHidden/>
                <w:lang w:val="en-AU"/>
              </w:rPr>
              <w:t>9</w:t>
            </w:r>
            <w:r w:rsidRPr="006A7293">
              <w:rPr>
                <w:noProof/>
                <w:webHidden/>
                <w:lang w:val="en-AU"/>
              </w:rPr>
              <w:fldChar w:fldCharType="end"/>
            </w:r>
          </w:hyperlink>
        </w:p>
        <w:p w14:paraId="353909F0" w14:textId="0BDD9A67"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12" w:history="1">
            <w:r w:rsidRPr="006A7293">
              <w:rPr>
                <w:rStyle w:val="Hyperlink"/>
                <w:noProof/>
                <w:lang w:val="en-AU"/>
              </w:rPr>
              <w:t>3.1</w:t>
            </w:r>
            <w:r w:rsidRPr="006A7293">
              <w:rPr>
                <w:rFonts w:cstheme="minorBidi"/>
                <w:noProof/>
                <w:kern w:val="2"/>
                <w:sz w:val="24"/>
                <w:szCs w:val="24"/>
                <w:lang w:val="en-AU" w:eastAsia="en-AU"/>
                <w14:ligatures w14:val="standardContextual"/>
              </w:rPr>
              <w:tab/>
            </w:r>
            <w:r w:rsidRPr="006A7293">
              <w:rPr>
                <w:rStyle w:val="Hyperlink"/>
                <w:noProof/>
                <w:lang w:val="en-AU"/>
              </w:rPr>
              <w:t>Exercise Name</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_Toc183091712 \h </w:instrText>
            </w:r>
            <w:r w:rsidRPr="006A7293">
              <w:rPr>
                <w:noProof/>
                <w:webHidden/>
                <w:lang w:val="en-AU"/>
              </w:rPr>
            </w:r>
            <w:r w:rsidRPr="006A7293">
              <w:rPr>
                <w:noProof/>
                <w:webHidden/>
                <w:lang w:val="en-AU"/>
              </w:rPr>
              <w:fldChar w:fldCharType="separate"/>
            </w:r>
            <w:r w:rsidRPr="006A7293">
              <w:rPr>
                <w:noProof/>
                <w:webHidden/>
                <w:lang w:val="en-AU"/>
              </w:rPr>
              <w:t>9</w:t>
            </w:r>
            <w:r w:rsidRPr="006A7293">
              <w:rPr>
                <w:noProof/>
                <w:webHidden/>
                <w:lang w:val="en-AU"/>
              </w:rPr>
              <w:fldChar w:fldCharType="end"/>
            </w:r>
          </w:hyperlink>
        </w:p>
        <w:p w14:paraId="683F114E" w14:textId="7B3F7D8F"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13" w:history="1">
            <w:r w:rsidRPr="006A7293">
              <w:rPr>
                <w:rStyle w:val="Hyperlink"/>
                <w:noProof/>
                <w:lang w:val="en-AU"/>
              </w:rPr>
              <w:t>3.2</w:t>
            </w:r>
            <w:r w:rsidRPr="006A7293">
              <w:rPr>
                <w:rFonts w:cstheme="minorBidi"/>
                <w:noProof/>
                <w:kern w:val="2"/>
                <w:sz w:val="24"/>
                <w:szCs w:val="24"/>
                <w:lang w:val="en-AU" w:eastAsia="en-AU"/>
                <w14:ligatures w14:val="standardContextual"/>
              </w:rPr>
              <w:tab/>
            </w:r>
            <w:r w:rsidRPr="006A7293">
              <w:rPr>
                <w:rStyle w:val="Hyperlink"/>
                <w:noProof/>
                <w:lang w:val="en-AU"/>
              </w:rPr>
              <w:t>Exercise Type</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_Toc183091713 \h </w:instrText>
            </w:r>
            <w:r w:rsidRPr="006A7293">
              <w:rPr>
                <w:noProof/>
                <w:webHidden/>
                <w:lang w:val="en-AU"/>
              </w:rPr>
            </w:r>
            <w:r w:rsidRPr="006A7293">
              <w:rPr>
                <w:noProof/>
                <w:webHidden/>
                <w:lang w:val="en-AU"/>
              </w:rPr>
              <w:fldChar w:fldCharType="separate"/>
            </w:r>
            <w:r w:rsidRPr="006A7293">
              <w:rPr>
                <w:noProof/>
                <w:webHidden/>
                <w:lang w:val="en-AU"/>
              </w:rPr>
              <w:t>9</w:t>
            </w:r>
            <w:r w:rsidRPr="006A7293">
              <w:rPr>
                <w:noProof/>
                <w:webHidden/>
                <w:lang w:val="en-AU"/>
              </w:rPr>
              <w:fldChar w:fldCharType="end"/>
            </w:r>
          </w:hyperlink>
        </w:p>
        <w:p w14:paraId="5687C45C" w14:textId="2646FB8B"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14" w:history="1">
            <w:r w:rsidRPr="006A7293">
              <w:rPr>
                <w:rStyle w:val="Hyperlink"/>
                <w:noProof/>
                <w:lang w:val="en-AU"/>
              </w:rPr>
              <w:t>3.3</w:t>
            </w:r>
            <w:r w:rsidRPr="006A7293">
              <w:rPr>
                <w:rFonts w:cstheme="minorBidi"/>
                <w:noProof/>
                <w:kern w:val="2"/>
                <w:sz w:val="24"/>
                <w:szCs w:val="24"/>
                <w:lang w:val="en-AU" w:eastAsia="en-AU"/>
                <w14:ligatures w14:val="standardContextual"/>
              </w:rPr>
              <w:tab/>
            </w:r>
            <w:r w:rsidRPr="006A7293">
              <w:rPr>
                <w:rStyle w:val="Hyperlink"/>
                <w:noProof/>
                <w:lang w:val="en-AU"/>
              </w:rPr>
              <w:t>Scenario (outline)</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_Toc183091714 \h </w:instrText>
            </w:r>
            <w:r w:rsidRPr="006A7293">
              <w:rPr>
                <w:noProof/>
                <w:webHidden/>
                <w:lang w:val="en-AU"/>
              </w:rPr>
            </w:r>
            <w:r w:rsidRPr="006A7293">
              <w:rPr>
                <w:noProof/>
                <w:webHidden/>
                <w:lang w:val="en-AU"/>
              </w:rPr>
              <w:fldChar w:fldCharType="separate"/>
            </w:r>
            <w:r w:rsidRPr="006A7293">
              <w:rPr>
                <w:noProof/>
                <w:webHidden/>
                <w:lang w:val="en-AU"/>
              </w:rPr>
              <w:t>9</w:t>
            </w:r>
            <w:r w:rsidRPr="006A7293">
              <w:rPr>
                <w:noProof/>
                <w:webHidden/>
                <w:lang w:val="en-AU"/>
              </w:rPr>
              <w:fldChar w:fldCharType="end"/>
            </w:r>
          </w:hyperlink>
        </w:p>
        <w:p w14:paraId="3184F442" w14:textId="6F535115"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15" w:history="1">
            <w:r w:rsidRPr="006A7293">
              <w:rPr>
                <w:rStyle w:val="Hyperlink"/>
                <w:noProof/>
                <w:lang w:val="en-AU"/>
              </w:rPr>
              <w:t>3.4</w:t>
            </w:r>
            <w:r w:rsidRPr="006A7293">
              <w:rPr>
                <w:rFonts w:cstheme="minorBidi"/>
                <w:noProof/>
                <w:kern w:val="2"/>
                <w:sz w:val="24"/>
                <w:szCs w:val="24"/>
                <w:lang w:val="en-AU" w:eastAsia="en-AU"/>
                <w14:ligatures w14:val="standardContextual"/>
              </w:rPr>
              <w:tab/>
            </w:r>
            <w:r w:rsidRPr="006A7293">
              <w:rPr>
                <w:rStyle w:val="Hyperlink"/>
                <w:noProof/>
                <w:lang w:val="en-AU"/>
              </w:rPr>
              <w:t>Injects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_Toc183091715 \h </w:instrText>
            </w:r>
            <w:r w:rsidRPr="006A7293">
              <w:rPr>
                <w:noProof/>
                <w:webHidden/>
                <w:lang w:val="en-AU"/>
              </w:rPr>
            </w:r>
            <w:r w:rsidRPr="006A7293">
              <w:rPr>
                <w:noProof/>
                <w:webHidden/>
                <w:lang w:val="en-AU"/>
              </w:rPr>
              <w:fldChar w:fldCharType="separate"/>
            </w:r>
            <w:r w:rsidRPr="006A7293">
              <w:rPr>
                <w:noProof/>
                <w:webHidden/>
                <w:lang w:val="en-AU"/>
              </w:rPr>
              <w:t>9</w:t>
            </w:r>
            <w:r w:rsidRPr="006A7293">
              <w:rPr>
                <w:noProof/>
                <w:webHidden/>
                <w:lang w:val="en-AU"/>
              </w:rPr>
              <w:fldChar w:fldCharType="end"/>
            </w:r>
          </w:hyperlink>
        </w:p>
        <w:p w14:paraId="549B64F6" w14:textId="271E6E7D" w:rsidR="00BE576D" w:rsidRPr="006A7293" w:rsidRDefault="00BE576D">
          <w:pPr>
            <w:pStyle w:val="TOC1"/>
            <w:tabs>
              <w:tab w:val="left" w:pos="440"/>
              <w:tab w:val="right" w:leader="dot" w:pos="9016"/>
            </w:tabs>
            <w:rPr>
              <w:rFonts w:cstheme="minorBidi"/>
              <w:noProof/>
              <w:kern w:val="2"/>
              <w:sz w:val="24"/>
              <w:szCs w:val="24"/>
              <w:lang w:val="en-AU" w:eastAsia="en-AU"/>
              <w14:ligatures w14:val="standardContextual"/>
            </w:rPr>
          </w:pPr>
          <w:hyperlink w:anchor="_Toc183091716" w:history="1">
            <w:r w:rsidRPr="006A7293">
              <w:rPr>
                <w:rStyle w:val="Hyperlink"/>
                <w:noProof/>
                <w:lang w:val="en-AU"/>
              </w:rPr>
              <w:t>4</w:t>
            </w:r>
            <w:r w:rsidRPr="006A7293">
              <w:rPr>
                <w:rFonts w:cstheme="minorBidi"/>
                <w:noProof/>
                <w:kern w:val="2"/>
                <w:sz w:val="24"/>
                <w:szCs w:val="24"/>
                <w:lang w:val="en-AU" w:eastAsia="en-AU"/>
                <w14:ligatures w14:val="standardContextual"/>
              </w:rPr>
              <w:tab/>
            </w:r>
            <w:r w:rsidRPr="006A7293">
              <w:rPr>
                <w:rStyle w:val="Hyperlink"/>
                <w:noProof/>
                <w:lang w:val="en-AU"/>
              </w:rPr>
              <w:t>RISK MANAGEMENT</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_Toc183091716 \h </w:instrText>
            </w:r>
            <w:r w:rsidRPr="006A7293">
              <w:rPr>
                <w:noProof/>
                <w:webHidden/>
                <w:lang w:val="en-AU"/>
              </w:rPr>
            </w:r>
            <w:r w:rsidRPr="006A7293">
              <w:rPr>
                <w:noProof/>
                <w:webHidden/>
                <w:lang w:val="en-AU"/>
              </w:rPr>
              <w:fldChar w:fldCharType="separate"/>
            </w:r>
            <w:r w:rsidRPr="006A7293">
              <w:rPr>
                <w:noProof/>
                <w:webHidden/>
                <w:lang w:val="en-AU"/>
              </w:rPr>
              <w:t>10</w:t>
            </w:r>
            <w:r w:rsidRPr="006A7293">
              <w:rPr>
                <w:noProof/>
                <w:webHidden/>
                <w:lang w:val="en-AU"/>
              </w:rPr>
              <w:fldChar w:fldCharType="end"/>
            </w:r>
          </w:hyperlink>
        </w:p>
        <w:p w14:paraId="687D1B2A" w14:textId="5B09DA06" w:rsidR="00BE576D" w:rsidRPr="006A7293" w:rsidRDefault="00BE576D">
          <w:pPr>
            <w:pStyle w:val="TOC1"/>
            <w:tabs>
              <w:tab w:val="left" w:pos="440"/>
              <w:tab w:val="right" w:leader="dot" w:pos="9016"/>
            </w:tabs>
            <w:rPr>
              <w:rFonts w:cstheme="minorBidi"/>
              <w:noProof/>
              <w:kern w:val="2"/>
              <w:sz w:val="24"/>
              <w:szCs w:val="24"/>
              <w:lang w:val="en-AU" w:eastAsia="en-AU"/>
              <w14:ligatures w14:val="standardContextual"/>
            </w:rPr>
          </w:pPr>
          <w:hyperlink w:anchor="_Toc183091717" w:history="1">
            <w:r w:rsidRPr="006A7293">
              <w:rPr>
                <w:rStyle w:val="Hyperlink"/>
                <w:noProof/>
                <w:lang w:val="en-AU"/>
              </w:rPr>
              <w:t>5</w:t>
            </w:r>
            <w:r w:rsidRPr="006A7293">
              <w:rPr>
                <w:rFonts w:cstheme="minorBidi"/>
                <w:noProof/>
                <w:kern w:val="2"/>
                <w:sz w:val="24"/>
                <w:szCs w:val="24"/>
                <w:lang w:val="en-AU" w:eastAsia="en-AU"/>
                <w14:ligatures w14:val="standardContextual"/>
              </w:rPr>
              <w:tab/>
            </w:r>
            <w:r w:rsidRPr="006A7293">
              <w:rPr>
                <w:rStyle w:val="Hyperlink"/>
                <w:noProof/>
                <w:lang w:val="en-AU"/>
              </w:rPr>
              <w:t>PROGRAM OF ACTIVITIES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_Toc183091717 \h </w:instrText>
            </w:r>
            <w:r w:rsidRPr="006A7293">
              <w:rPr>
                <w:noProof/>
                <w:webHidden/>
                <w:lang w:val="en-AU"/>
              </w:rPr>
            </w:r>
            <w:r w:rsidRPr="006A7293">
              <w:rPr>
                <w:noProof/>
                <w:webHidden/>
                <w:lang w:val="en-AU"/>
              </w:rPr>
              <w:fldChar w:fldCharType="separate"/>
            </w:r>
            <w:r w:rsidRPr="006A7293">
              <w:rPr>
                <w:noProof/>
                <w:webHidden/>
                <w:lang w:val="en-AU"/>
              </w:rPr>
              <w:t>10</w:t>
            </w:r>
            <w:r w:rsidRPr="006A7293">
              <w:rPr>
                <w:noProof/>
                <w:webHidden/>
                <w:lang w:val="en-AU"/>
              </w:rPr>
              <w:fldChar w:fldCharType="end"/>
            </w:r>
          </w:hyperlink>
        </w:p>
        <w:p w14:paraId="22880662" w14:textId="15594E49"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18" w:history="1">
            <w:r w:rsidRPr="006A7293">
              <w:rPr>
                <w:rStyle w:val="Hyperlink"/>
                <w:noProof/>
                <w:lang w:val="en-AU"/>
              </w:rPr>
              <w:t>5.1</w:t>
            </w:r>
            <w:r w:rsidRPr="006A7293">
              <w:rPr>
                <w:rFonts w:cstheme="minorBidi"/>
                <w:noProof/>
                <w:kern w:val="2"/>
                <w:sz w:val="24"/>
                <w:szCs w:val="24"/>
                <w:lang w:val="en-AU" w:eastAsia="en-AU"/>
                <w14:ligatures w14:val="standardContextual"/>
              </w:rPr>
              <w:tab/>
            </w:r>
            <w:r w:rsidRPr="006A7293">
              <w:rPr>
                <w:rStyle w:val="Hyperlink"/>
                <w:noProof/>
                <w:lang w:val="en-AU"/>
              </w:rPr>
              <w:t>Master Schedule of Events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_Toc183091718 \h </w:instrText>
            </w:r>
            <w:r w:rsidRPr="006A7293">
              <w:rPr>
                <w:noProof/>
                <w:webHidden/>
                <w:lang w:val="en-AU"/>
              </w:rPr>
            </w:r>
            <w:r w:rsidRPr="006A7293">
              <w:rPr>
                <w:noProof/>
                <w:webHidden/>
                <w:lang w:val="en-AU"/>
              </w:rPr>
              <w:fldChar w:fldCharType="separate"/>
            </w:r>
            <w:r w:rsidRPr="006A7293">
              <w:rPr>
                <w:noProof/>
                <w:webHidden/>
                <w:lang w:val="en-AU"/>
              </w:rPr>
              <w:t>10</w:t>
            </w:r>
            <w:r w:rsidRPr="006A7293">
              <w:rPr>
                <w:noProof/>
                <w:webHidden/>
                <w:lang w:val="en-AU"/>
              </w:rPr>
              <w:fldChar w:fldCharType="end"/>
            </w:r>
          </w:hyperlink>
        </w:p>
        <w:p w14:paraId="57699532" w14:textId="5935F878" w:rsidR="00BE576D" w:rsidRPr="006A7293" w:rsidRDefault="00BE576D">
          <w:pPr>
            <w:pStyle w:val="TOC1"/>
            <w:tabs>
              <w:tab w:val="left" w:pos="440"/>
              <w:tab w:val="right" w:leader="dot" w:pos="9016"/>
            </w:tabs>
            <w:rPr>
              <w:rFonts w:cstheme="minorBidi"/>
              <w:noProof/>
              <w:kern w:val="2"/>
              <w:sz w:val="24"/>
              <w:szCs w:val="24"/>
              <w:lang w:val="en-AU" w:eastAsia="en-AU"/>
              <w14:ligatures w14:val="standardContextual"/>
            </w:rPr>
          </w:pPr>
          <w:hyperlink w:anchor="_Toc183091719" w:history="1">
            <w:r w:rsidRPr="006A7293">
              <w:rPr>
                <w:rStyle w:val="Hyperlink"/>
                <w:noProof/>
                <w:lang w:val="en-AU"/>
              </w:rPr>
              <w:t>6</w:t>
            </w:r>
            <w:r w:rsidRPr="006A7293">
              <w:rPr>
                <w:rFonts w:cstheme="minorBidi"/>
                <w:noProof/>
                <w:kern w:val="2"/>
                <w:sz w:val="24"/>
                <w:szCs w:val="24"/>
                <w:lang w:val="en-AU" w:eastAsia="en-AU"/>
                <w14:ligatures w14:val="standardContextual"/>
              </w:rPr>
              <w:tab/>
            </w:r>
            <w:r w:rsidRPr="006A7293">
              <w:rPr>
                <w:rStyle w:val="Hyperlink"/>
                <w:noProof/>
                <w:lang w:val="en-AU"/>
              </w:rPr>
              <w:t>EXERCISE CONTROL</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_Toc183091719 \h </w:instrText>
            </w:r>
            <w:r w:rsidRPr="006A7293">
              <w:rPr>
                <w:noProof/>
                <w:webHidden/>
                <w:lang w:val="en-AU"/>
              </w:rPr>
            </w:r>
            <w:r w:rsidRPr="006A7293">
              <w:rPr>
                <w:noProof/>
                <w:webHidden/>
                <w:lang w:val="en-AU"/>
              </w:rPr>
              <w:fldChar w:fldCharType="separate"/>
            </w:r>
            <w:r w:rsidRPr="006A7293">
              <w:rPr>
                <w:noProof/>
                <w:webHidden/>
                <w:lang w:val="en-AU"/>
              </w:rPr>
              <w:t>11</w:t>
            </w:r>
            <w:r w:rsidRPr="006A7293">
              <w:rPr>
                <w:noProof/>
                <w:webHidden/>
                <w:lang w:val="en-AU"/>
              </w:rPr>
              <w:fldChar w:fldCharType="end"/>
            </w:r>
          </w:hyperlink>
        </w:p>
        <w:p w14:paraId="088D96D4" w14:textId="2CD063DC"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20" w:history="1">
            <w:r w:rsidRPr="006A7293">
              <w:rPr>
                <w:rStyle w:val="Hyperlink"/>
                <w:noProof/>
                <w:lang w:val="en-AU"/>
              </w:rPr>
              <w:t>6.1</w:t>
            </w:r>
            <w:r w:rsidRPr="006A7293">
              <w:rPr>
                <w:rFonts w:cstheme="minorBidi"/>
                <w:noProof/>
                <w:kern w:val="2"/>
                <w:sz w:val="24"/>
                <w:szCs w:val="24"/>
                <w:lang w:val="en-AU" w:eastAsia="en-AU"/>
                <w14:ligatures w14:val="standardContextual"/>
              </w:rPr>
              <w:tab/>
            </w:r>
            <w:r w:rsidRPr="006A7293">
              <w:rPr>
                <w:rStyle w:val="Hyperlink"/>
                <w:noProof/>
                <w:lang w:val="en-AU"/>
              </w:rPr>
              <w:t>Exercise Control (EXCON) staff</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_Toc183091720 \h </w:instrText>
            </w:r>
            <w:r w:rsidRPr="006A7293">
              <w:rPr>
                <w:noProof/>
                <w:webHidden/>
                <w:lang w:val="en-AU"/>
              </w:rPr>
            </w:r>
            <w:r w:rsidRPr="006A7293">
              <w:rPr>
                <w:noProof/>
                <w:webHidden/>
                <w:lang w:val="en-AU"/>
              </w:rPr>
              <w:fldChar w:fldCharType="separate"/>
            </w:r>
            <w:r w:rsidRPr="006A7293">
              <w:rPr>
                <w:noProof/>
                <w:webHidden/>
                <w:lang w:val="en-AU"/>
              </w:rPr>
              <w:t>11</w:t>
            </w:r>
            <w:r w:rsidRPr="006A7293">
              <w:rPr>
                <w:noProof/>
                <w:webHidden/>
                <w:lang w:val="en-AU"/>
              </w:rPr>
              <w:fldChar w:fldCharType="end"/>
            </w:r>
          </w:hyperlink>
        </w:p>
        <w:p w14:paraId="3ADFF990" w14:textId="6F8F6AD8"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21" w:history="1">
            <w:r w:rsidRPr="006A7293">
              <w:rPr>
                <w:rStyle w:val="Hyperlink"/>
                <w:noProof/>
                <w:lang w:val="en-AU"/>
              </w:rPr>
              <w:t>6.2</w:t>
            </w:r>
            <w:r w:rsidRPr="006A7293">
              <w:rPr>
                <w:rFonts w:cstheme="minorBidi"/>
                <w:noProof/>
                <w:kern w:val="2"/>
                <w:sz w:val="24"/>
                <w:szCs w:val="24"/>
                <w:lang w:val="en-AU" w:eastAsia="en-AU"/>
                <w14:ligatures w14:val="standardContextual"/>
              </w:rPr>
              <w:tab/>
            </w:r>
            <w:r w:rsidRPr="006A7293">
              <w:rPr>
                <w:rStyle w:val="Hyperlink"/>
                <w:noProof/>
                <w:lang w:val="en-AU"/>
              </w:rPr>
              <w:t>Briefings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_Toc183091721 \h </w:instrText>
            </w:r>
            <w:r w:rsidRPr="006A7293">
              <w:rPr>
                <w:noProof/>
                <w:webHidden/>
                <w:lang w:val="en-AU"/>
              </w:rPr>
            </w:r>
            <w:r w:rsidRPr="006A7293">
              <w:rPr>
                <w:noProof/>
                <w:webHidden/>
                <w:lang w:val="en-AU"/>
              </w:rPr>
              <w:fldChar w:fldCharType="separate"/>
            </w:r>
            <w:r w:rsidRPr="006A7293">
              <w:rPr>
                <w:noProof/>
                <w:webHidden/>
                <w:lang w:val="en-AU"/>
              </w:rPr>
              <w:t>12</w:t>
            </w:r>
            <w:r w:rsidRPr="006A7293">
              <w:rPr>
                <w:noProof/>
                <w:webHidden/>
                <w:lang w:val="en-AU"/>
              </w:rPr>
              <w:fldChar w:fldCharType="end"/>
            </w:r>
          </w:hyperlink>
        </w:p>
        <w:p w14:paraId="3D75EC25" w14:textId="5241C051"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22" w:history="1">
            <w:r w:rsidRPr="006A7293">
              <w:rPr>
                <w:rStyle w:val="Hyperlink"/>
                <w:noProof/>
                <w:lang w:val="en-AU"/>
              </w:rPr>
              <w:t>6.3</w:t>
            </w:r>
            <w:r w:rsidRPr="006A7293">
              <w:rPr>
                <w:rFonts w:cstheme="minorBidi"/>
                <w:noProof/>
                <w:kern w:val="2"/>
                <w:sz w:val="24"/>
                <w:szCs w:val="24"/>
                <w:lang w:val="en-AU" w:eastAsia="en-AU"/>
                <w14:ligatures w14:val="standardContextual"/>
              </w:rPr>
              <w:tab/>
            </w:r>
            <w:r w:rsidRPr="006A7293">
              <w:rPr>
                <w:rStyle w:val="Hyperlink"/>
                <w:noProof/>
                <w:lang w:val="en-AU"/>
              </w:rPr>
              <w:t>Documentation</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_Toc183091722 \h </w:instrText>
            </w:r>
            <w:r w:rsidRPr="006A7293">
              <w:rPr>
                <w:noProof/>
                <w:webHidden/>
                <w:lang w:val="en-AU"/>
              </w:rPr>
            </w:r>
            <w:r w:rsidRPr="006A7293">
              <w:rPr>
                <w:noProof/>
                <w:webHidden/>
                <w:lang w:val="en-AU"/>
              </w:rPr>
              <w:fldChar w:fldCharType="separate"/>
            </w:r>
            <w:r w:rsidRPr="006A7293">
              <w:rPr>
                <w:noProof/>
                <w:webHidden/>
                <w:lang w:val="en-AU"/>
              </w:rPr>
              <w:t>12</w:t>
            </w:r>
            <w:r w:rsidRPr="006A7293">
              <w:rPr>
                <w:noProof/>
                <w:webHidden/>
                <w:lang w:val="en-AU"/>
              </w:rPr>
              <w:fldChar w:fldCharType="end"/>
            </w:r>
          </w:hyperlink>
        </w:p>
        <w:p w14:paraId="6FF11151" w14:textId="50E457B3"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23" w:history="1">
            <w:r w:rsidRPr="006A7293">
              <w:rPr>
                <w:rStyle w:val="Hyperlink"/>
                <w:noProof/>
                <w:lang w:val="en-AU"/>
              </w:rPr>
              <w:t>6.4</w:t>
            </w:r>
            <w:r w:rsidRPr="006A7293">
              <w:rPr>
                <w:rFonts w:cstheme="minorBidi"/>
                <w:noProof/>
                <w:kern w:val="2"/>
                <w:sz w:val="24"/>
                <w:szCs w:val="24"/>
                <w:lang w:val="en-AU" w:eastAsia="en-AU"/>
                <w14:ligatures w14:val="standardContextual"/>
              </w:rPr>
              <w:tab/>
            </w:r>
            <w:r w:rsidRPr="006A7293">
              <w:rPr>
                <w:rStyle w:val="Hyperlink"/>
                <w:noProof/>
                <w:lang w:val="en-AU"/>
              </w:rPr>
              <w:t>Communication</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_Toc183091723 \h </w:instrText>
            </w:r>
            <w:r w:rsidRPr="006A7293">
              <w:rPr>
                <w:noProof/>
                <w:webHidden/>
                <w:lang w:val="en-AU"/>
              </w:rPr>
            </w:r>
            <w:r w:rsidRPr="006A7293">
              <w:rPr>
                <w:noProof/>
                <w:webHidden/>
                <w:lang w:val="en-AU"/>
              </w:rPr>
              <w:fldChar w:fldCharType="separate"/>
            </w:r>
            <w:r w:rsidRPr="006A7293">
              <w:rPr>
                <w:noProof/>
                <w:webHidden/>
                <w:lang w:val="en-AU"/>
              </w:rPr>
              <w:t>13</w:t>
            </w:r>
            <w:r w:rsidRPr="006A7293">
              <w:rPr>
                <w:noProof/>
                <w:webHidden/>
                <w:lang w:val="en-AU"/>
              </w:rPr>
              <w:fldChar w:fldCharType="end"/>
            </w:r>
          </w:hyperlink>
        </w:p>
        <w:p w14:paraId="0E325461" w14:textId="3CC2593C"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24" w:history="1">
            <w:r w:rsidRPr="006A7293">
              <w:rPr>
                <w:rStyle w:val="Hyperlink"/>
                <w:noProof/>
                <w:lang w:val="en-AU"/>
              </w:rPr>
              <w:t>6.5</w:t>
            </w:r>
            <w:r w:rsidRPr="006A7293">
              <w:rPr>
                <w:rFonts w:cstheme="minorBidi"/>
                <w:noProof/>
                <w:kern w:val="2"/>
                <w:sz w:val="24"/>
                <w:szCs w:val="24"/>
                <w:lang w:val="en-AU" w:eastAsia="en-AU"/>
                <w14:ligatures w14:val="standardContextual"/>
              </w:rPr>
              <w:tab/>
            </w:r>
            <w:r w:rsidRPr="006A7293">
              <w:rPr>
                <w:rStyle w:val="Hyperlink"/>
                <w:noProof/>
                <w:lang w:val="en-AU"/>
              </w:rPr>
              <w:t>Safety &amp; Security</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_Toc183091724 \h </w:instrText>
            </w:r>
            <w:r w:rsidRPr="006A7293">
              <w:rPr>
                <w:noProof/>
                <w:webHidden/>
                <w:lang w:val="en-AU"/>
              </w:rPr>
            </w:r>
            <w:r w:rsidRPr="006A7293">
              <w:rPr>
                <w:noProof/>
                <w:webHidden/>
                <w:lang w:val="en-AU"/>
              </w:rPr>
              <w:fldChar w:fldCharType="separate"/>
            </w:r>
            <w:r w:rsidRPr="006A7293">
              <w:rPr>
                <w:noProof/>
                <w:webHidden/>
                <w:lang w:val="en-AU"/>
              </w:rPr>
              <w:t>13</w:t>
            </w:r>
            <w:r w:rsidRPr="006A7293">
              <w:rPr>
                <w:noProof/>
                <w:webHidden/>
                <w:lang w:val="en-AU"/>
              </w:rPr>
              <w:fldChar w:fldCharType="end"/>
            </w:r>
          </w:hyperlink>
        </w:p>
        <w:p w14:paraId="3BDBBBC5" w14:textId="0299C021"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25" w:history="1">
            <w:r w:rsidRPr="006A7293">
              <w:rPr>
                <w:rStyle w:val="Hyperlink"/>
                <w:noProof/>
                <w:lang w:val="en-AU"/>
              </w:rPr>
              <w:t>6.6</w:t>
            </w:r>
            <w:r w:rsidRPr="006A7293">
              <w:rPr>
                <w:rFonts w:cstheme="minorBidi"/>
                <w:noProof/>
                <w:kern w:val="2"/>
                <w:sz w:val="24"/>
                <w:szCs w:val="24"/>
                <w:lang w:val="en-AU" w:eastAsia="en-AU"/>
                <w14:ligatures w14:val="standardContextual"/>
              </w:rPr>
              <w:tab/>
            </w:r>
            <w:r w:rsidRPr="006A7293">
              <w:rPr>
                <w:rStyle w:val="Hyperlink"/>
                <w:noProof/>
                <w:lang w:val="en-AU"/>
              </w:rPr>
              <w:t>Media and Visitors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_Toc183091725 \h </w:instrText>
            </w:r>
            <w:r w:rsidRPr="006A7293">
              <w:rPr>
                <w:noProof/>
                <w:webHidden/>
                <w:lang w:val="en-AU"/>
              </w:rPr>
            </w:r>
            <w:r w:rsidRPr="006A7293">
              <w:rPr>
                <w:noProof/>
                <w:webHidden/>
                <w:lang w:val="en-AU"/>
              </w:rPr>
              <w:fldChar w:fldCharType="separate"/>
            </w:r>
            <w:r w:rsidRPr="006A7293">
              <w:rPr>
                <w:noProof/>
                <w:webHidden/>
                <w:lang w:val="en-AU"/>
              </w:rPr>
              <w:t>13</w:t>
            </w:r>
            <w:r w:rsidRPr="006A7293">
              <w:rPr>
                <w:noProof/>
                <w:webHidden/>
                <w:lang w:val="en-AU"/>
              </w:rPr>
              <w:fldChar w:fldCharType="end"/>
            </w:r>
          </w:hyperlink>
        </w:p>
        <w:p w14:paraId="77BF46AF" w14:textId="2E925596"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26" w:history="1">
            <w:r w:rsidRPr="006A7293">
              <w:rPr>
                <w:rStyle w:val="Hyperlink"/>
                <w:noProof/>
                <w:lang w:val="en-AU"/>
              </w:rPr>
              <w:t>6.7</w:t>
            </w:r>
            <w:r w:rsidRPr="006A7293">
              <w:rPr>
                <w:rFonts w:cstheme="minorBidi"/>
                <w:noProof/>
                <w:kern w:val="2"/>
                <w:sz w:val="24"/>
                <w:szCs w:val="24"/>
                <w:lang w:val="en-AU" w:eastAsia="en-AU"/>
                <w14:ligatures w14:val="standardContextual"/>
              </w:rPr>
              <w:tab/>
            </w:r>
            <w:r w:rsidRPr="006A7293">
              <w:rPr>
                <w:rStyle w:val="Hyperlink"/>
                <w:noProof/>
                <w:lang w:val="en-AU"/>
              </w:rPr>
              <w:t>Exercise Termination</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_Toc183091726 \h </w:instrText>
            </w:r>
            <w:r w:rsidRPr="006A7293">
              <w:rPr>
                <w:noProof/>
                <w:webHidden/>
                <w:lang w:val="en-AU"/>
              </w:rPr>
            </w:r>
            <w:r w:rsidRPr="006A7293">
              <w:rPr>
                <w:noProof/>
                <w:webHidden/>
                <w:lang w:val="en-AU"/>
              </w:rPr>
              <w:fldChar w:fldCharType="separate"/>
            </w:r>
            <w:r w:rsidRPr="006A7293">
              <w:rPr>
                <w:noProof/>
                <w:webHidden/>
                <w:lang w:val="en-AU"/>
              </w:rPr>
              <w:t>14</w:t>
            </w:r>
            <w:r w:rsidRPr="006A7293">
              <w:rPr>
                <w:noProof/>
                <w:webHidden/>
                <w:lang w:val="en-AU"/>
              </w:rPr>
              <w:fldChar w:fldCharType="end"/>
            </w:r>
          </w:hyperlink>
        </w:p>
        <w:p w14:paraId="0007AAC7" w14:textId="28F17132" w:rsidR="00BE576D" w:rsidRPr="006A7293" w:rsidRDefault="00BE576D">
          <w:pPr>
            <w:pStyle w:val="TOC1"/>
            <w:tabs>
              <w:tab w:val="left" w:pos="440"/>
              <w:tab w:val="right" w:leader="dot" w:pos="9016"/>
            </w:tabs>
            <w:rPr>
              <w:rFonts w:cstheme="minorBidi"/>
              <w:noProof/>
              <w:kern w:val="2"/>
              <w:sz w:val="24"/>
              <w:szCs w:val="24"/>
              <w:lang w:val="en-AU" w:eastAsia="en-AU"/>
              <w14:ligatures w14:val="standardContextual"/>
            </w:rPr>
          </w:pPr>
          <w:hyperlink w:anchor="_Toc183091727" w:history="1">
            <w:r w:rsidRPr="006A7293">
              <w:rPr>
                <w:rStyle w:val="Hyperlink"/>
                <w:noProof/>
                <w:lang w:val="en-AU"/>
              </w:rPr>
              <w:t>7</w:t>
            </w:r>
            <w:r w:rsidRPr="006A7293">
              <w:rPr>
                <w:rFonts w:cstheme="minorBidi"/>
                <w:noProof/>
                <w:kern w:val="2"/>
                <w:sz w:val="24"/>
                <w:szCs w:val="24"/>
                <w:lang w:val="en-AU" w:eastAsia="en-AU"/>
                <w14:ligatures w14:val="standardContextual"/>
              </w:rPr>
              <w:tab/>
            </w:r>
            <w:r w:rsidRPr="006A7293">
              <w:rPr>
                <w:rStyle w:val="Hyperlink"/>
                <w:noProof/>
                <w:lang w:val="en-AU"/>
              </w:rPr>
              <w:t>EXERCISE EVALUATION</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_Toc183091727 \h </w:instrText>
            </w:r>
            <w:r w:rsidRPr="006A7293">
              <w:rPr>
                <w:noProof/>
                <w:webHidden/>
                <w:lang w:val="en-AU"/>
              </w:rPr>
            </w:r>
            <w:r w:rsidRPr="006A7293">
              <w:rPr>
                <w:noProof/>
                <w:webHidden/>
                <w:lang w:val="en-AU"/>
              </w:rPr>
              <w:fldChar w:fldCharType="separate"/>
            </w:r>
            <w:r w:rsidRPr="006A7293">
              <w:rPr>
                <w:noProof/>
                <w:webHidden/>
                <w:lang w:val="en-AU"/>
              </w:rPr>
              <w:t>14</w:t>
            </w:r>
            <w:r w:rsidRPr="006A7293">
              <w:rPr>
                <w:noProof/>
                <w:webHidden/>
                <w:lang w:val="en-AU"/>
              </w:rPr>
              <w:fldChar w:fldCharType="end"/>
            </w:r>
          </w:hyperlink>
        </w:p>
        <w:p w14:paraId="412F49DE" w14:textId="0F852491" w:rsidR="00BE576D" w:rsidRPr="006A7293" w:rsidRDefault="00BE576D">
          <w:pPr>
            <w:pStyle w:val="TOC1"/>
            <w:tabs>
              <w:tab w:val="left" w:pos="440"/>
              <w:tab w:val="right" w:leader="dot" w:pos="9016"/>
            </w:tabs>
            <w:rPr>
              <w:rFonts w:cstheme="minorBidi"/>
              <w:noProof/>
              <w:kern w:val="2"/>
              <w:sz w:val="24"/>
              <w:szCs w:val="24"/>
              <w:lang w:val="en-AU" w:eastAsia="en-AU"/>
              <w14:ligatures w14:val="standardContextual"/>
            </w:rPr>
          </w:pPr>
          <w:hyperlink w:anchor="_Toc183091728" w:history="1">
            <w:r w:rsidRPr="006A7293">
              <w:rPr>
                <w:rStyle w:val="Hyperlink"/>
                <w:noProof/>
                <w:lang w:val="en-AU"/>
              </w:rPr>
              <w:t>8</w:t>
            </w:r>
            <w:r w:rsidRPr="006A7293">
              <w:rPr>
                <w:rFonts w:cstheme="minorBidi"/>
                <w:noProof/>
                <w:kern w:val="2"/>
                <w:sz w:val="24"/>
                <w:szCs w:val="24"/>
                <w:lang w:val="en-AU" w:eastAsia="en-AU"/>
                <w14:ligatures w14:val="standardContextual"/>
              </w:rPr>
              <w:tab/>
            </w:r>
            <w:r w:rsidRPr="006A7293">
              <w:rPr>
                <w:rStyle w:val="Hyperlink"/>
                <w:noProof/>
                <w:lang w:val="en-AU"/>
              </w:rPr>
              <w:t>ADMINISTRATION</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_Toc183091728 \h </w:instrText>
            </w:r>
            <w:r w:rsidRPr="006A7293">
              <w:rPr>
                <w:noProof/>
                <w:webHidden/>
                <w:lang w:val="en-AU"/>
              </w:rPr>
            </w:r>
            <w:r w:rsidRPr="006A7293">
              <w:rPr>
                <w:noProof/>
                <w:webHidden/>
                <w:lang w:val="en-AU"/>
              </w:rPr>
              <w:fldChar w:fldCharType="separate"/>
            </w:r>
            <w:r w:rsidRPr="006A7293">
              <w:rPr>
                <w:noProof/>
                <w:webHidden/>
                <w:lang w:val="en-AU"/>
              </w:rPr>
              <w:t>15</w:t>
            </w:r>
            <w:r w:rsidRPr="006A7293">
              <w:rPr>
                <w:noProof/>
                <w:webHidden/>
                <w:lang w:val="en-AU"/>
              </w:rPr>
              <w:fldChar w:fldCharType="end"/>
            </w:r>
          </w:hyperlink>
        </w:p>
        <w:p w14:paraId="4E319E9E" w14:textId="7E861411"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29" w:history="1">
            <w:r w:rsidRPr="006A7293">
              <w:rPr>
                <w:rStyle w:val="Hyperlink"/>
                <w:noProof/>
                <w:lang w:val="en-AU"/>
              </w:rPr>
              <w:t>8.1</w:t>
            </w:r>
            <w:r w:rsidRPr="006A7293">
              <w:rPr>
                <w:rFonts w:cstheme="minorBidi"/>
                <w:noProof/>
                <w:kern w:val="2"/>
                <w:sz w:val="24"/>
                <w:szCs w:val="24"/>
                <w:lang w:val="en-AU" w:eastAsia="en-AU"/>
                <w14:ligatures w14:val="standardContextual"/>
              </w:rPr>
              <w:tab/>
            </w:r>
            <w:r w:rsidRPr="006A7293">
              <w:rPr>
                <w:rStyle w:val="Hyperlink"/>
                <w:noProof/>
                <w:lang w:val="en-AU"/>
              </w:rPr>
              <w:t>Costs / Budget</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_Toc183091729 \h </w:instrText>
            </w:r>
            <w:r w:rsidRPr="006A7293">
              <w:rPr>
                <w:noProof/>
                <w:webHidden/>
                <w:lang w:val="en-AU"/>
              </w:rPr>
            </w:r>
            <w:r w:rsidRPr="006A7293">
              <w:rPr>
                <w:noProof/>
                <w:webHidden/>
                <w:lang w:val="en-AU"/>
              </w:rPr>
              <w:fldChar w:fldCharType="separate"/>
            </w:r>
            <w:r w:rsidRPr="006A7293">
              <w:rPr>
                <w:noProof/>
                <w:webHidden/>
                <w:lang w:val="en-AU"/>
              </w:rPr>
              <w:t>15</w:t>
            </w:r>
            <w:r w:rsidRPr="006A7293">
              <w:rPr>
                <w:noProof/>
                <w:webHidden/>
                <w:lang w:val="en-AU"/>
              </w:rPr>
              <w:fldChar w:fldCharType="end"/>
            </w:r>
          </w:hyperlink>
        </w:p>
        <w:p w14:paraId="609EFA20" w14:textId="3632E72A"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30" w:history="1">
            <w:r w:rsidRPr="006A7293">
              <w:rPr>
                <w:rStyle w:val="Hyperlink"/>
                <w:noProof/>
                <w:lang w:val="en-AU"/>
              </w:rPr>
              <w:t>8.2</w:t>
            </w:r>
            <w:r w:rsidRPr="006A7293">
              <w:rPr>
                <w:rFonts w:cstheme="minorBidi"/>
                <w:noProof/>
                <w:kern w:val="2"/>
                <w:sz w:val="24"/>
                <w:szCs w:val="24"/>
                <w:lang w:val="en-AU" w:eastAsia="en-AU"/>
                <w14:ligatures w14:val="standardContextual"/>
              </w:rPr>
              <w:tab/>
            </w:r>
            <w:r w:rsidRPr="006A7293">
              <w:rPr>
                <w:rStyle w:val="Hyperlink"/>
                <w:noProof/>
                <w:lang w:val="en-AU"/>
              </w:rPr>
              <w:t>Logistics Requirements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_Toc183091730 \h </w:instrText>
            </w:r>
            <w:r w:rsidRPr="006A7293">
              <w:rPr>
                <w:noProof/>
                <w:webHidden/>
                <w:lang w:val="en-AU"/>
              </w:rPr>
            </w:r>
            <w:r w:rsidRPr="006A7293">
              <w:rPr>
                <w:noProof/>
                <w:webHidden/>
                <w:lang w:val="en-AU"/>
              </w:rPr>
              <w:fldChar w:fldCharType="separate"/>
            </w:r>
            <w:r w:rsidRPr="006A7293">
              <w:rPr>
                <w:noProof/>
                <w:webHidden/>
                <w:lang w:val="en-AU"/>
              </w:rPr>
              <w:t>15</w:t>
            </w:r>
            <w:r w:rsidRPr="006A7293">
              <w:rPr>
                <w:noProof/>
                <w:webHidden/>
                <w:lang w:val="en-AU"/>
              </w:rPr>
              <w:fldChar w:fldCharType="end"/>
            </w:r>
          </w:hyperlink>
        </w:p>
        <w:p w14:paraId="4DEE7896" w14:textId="46C3B820" w:rsidR="00BE576D" w:rsidRPr="006A7293" w:rsidRDefault="00BE576D">
          <w:pPr>
            <w:pStyle w:val="TOC2"/>
            <w:tabs>
              <w:tab w:val="left" w:pos="960"/>
              <w:tab w:val="right" w:leader="dot" w:pos="9016"/>
            </w:tabs>
            <w:rPr>
              <w:rFonts w:cstheme="minorBidi"/>
              <w:noProof/>
              <w:kern w:val="2"/>
              <w:sz w:val="24"/>
              <w:szCs w:val="24"/>
              <w:lang w:val="en-AU" w:eastAsia="en-AU"/>
              <w14:ligatures w14:val="standardContextual"/>
            </w:rPr>
          </w:pPr>
          <w:hyperlink w:anchor="_Toc183091731" w:history="1">
            <w:r w:rsidRPr="006A7293">
              <w:rPr>
                <w:rStyle w:val="Hyperlink"/>
                <w:noProof/>
                <w:lang w:val="en-AU"/>
              </w:rPr>
              <w:t>8.3</w:t>
            </w:r>
            <w:r w:rsidRPr="006A7293">
              <w:rPr>
                <w:rFonts w:cstheme="minorBidi"/>
                <w:noProof/>
                <w:kern w:val="2"/>
                <w:sz w:val="24"/>
                <w:szCs w:val="24"/>
                <w:lang w:val="en-AU" w:eastAsia="en-AU"/>
                <w14:ligatures w14:val="standardContextual"/>
              </w:rPr>
              <w:tab/>
            </w:r>
            <w:r w:rsidRPr="006A7293">
              <w:rPr>
                <w:rStyle w:val="Hyperlink"/>
                <w:noProof/>
                <w:lang w:val="en-AU"/>
              </w:rPr>
              <w:t>Catering</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_Toc183091731 \h </w:instrText>
            </w:r>
            <w:r w:rsidRPr="006A7293">
              <w:rPr>
                <w:noProof/>
                <w:webHidden/>
                <w:lang w:val="en-AU"/>
              </w:rPr>
            </w:r>
            <w:r w:rsidRPr="006A7293">
              <w:rPr>
                <w:noProof/>
                <w:webHidden/>
                <w:lang w:val="en-AU"/>
              </w:rPr>
              <w:fldChar w:fldCharType="separate"/>
            </w:r>
            <w:r w:rsidRPr="006A7293">
              <w:rPr>
                <w:noProof/>
                <w:webHidden/>
                <w:lang w:val="en-AU"/>
              </w:rPr>
              <w:t>15</w:t>
            </w:r>
            <w:r w:rsidRPr="006A7293">
              <w:rPr>
                <w:noProof/>
                <w:webHidden/>
                <w:lang w:val="en-AU"/>
              </w:rPr>
              <w:fldChar w:fldCharType="end"/>
            </w:r>
          </w:hyperlink>
        </w:p>
        <w:p w14:paraId="5094FFF6" w14:textId="6D63F264" w:rsidR="00BE576D" w:rsidRPr="006A7293" w:rsidRDefault="00BE576D">
          <w:pPr>
            <w:pStyle w:val="TOC1"/>
            <w:tabs>
              <w:tab w:val="right" w:leader="dot" w:pos="9016"/>
            </w:tabs>
            <w:rPr>
              <w:rFonts w:cstheme="minorBidi"/>
              <w:noProof/>
              <w:kern w:val="2"/>
              <w:sz w:val="24"/>
              <w:szCs w:val="24"/>
              <w:lang w:val="en-AU" w:eastAsia="en-AU"/>
              <w14:ligatures w14:val="standardContextual"/>
            </w:rPr>
          </w:pPr>
          <w:hyperlink w:anchor="_Toc183091732" w:history="1">
            <w:r w:rsidRPr="006A7293">
              <w:rPr>
                <w:rStyle w:val="Hyperlink"/>
                <w:noProof/>
                <w:lang w:val="en-AU"/>
              </w:rPr>
              <w:t>Appendices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_Toc183091732 \h </w:instrText>
            </w:r>
            <w:r w:rsidRPr="006A7293">
              <w:rPr>
                <w:noProof/>
                <w:webHidden/>
                <w:lang w:val="en-AU"/>
              </w:rPr>
            </w:r>
            <w:r w:rsidRPr="006A7293">
              <w:rPr>
                <w:noProof/>
                <w:webHidden/>
                <w:lang w:val="en-AU"/>
              </w:rPr>
              <w:fldChar w:fldCharType="separate"/>
            </w:r>
            <w:r w:rsidRPr="006A7293">
              <w:rPr>
                <w:noProof/>
                <w:webHidden/>
                <w:lang w:val="en-AU"/>
              </w:rPr>
              <w:t>16</w:t>
            </w:r>
            <w:r w:rsidRPr="006A7293">
              <w:rPr>
                <w:noProof/>
                <w:webHidden/>
                <w:lang w:val="en-AU"/>
              </w:rPr>
              <w:fldChar w:fldCharType="end"/>
            </w:r>
          </w:hyperlink>
        </w:p>
        <w:p w14:paraId="7F2C68AA" w14:textId="1D6350DF" w:rsidR="00BE576D" w:rsidRPr="006A7293" w:rsidRDefault="00BE576D">
          <w:pPr>
            <w:pStyle w:val="TOC1"/>
            <w:tabs>
              <w:tab w:val="right" w:leader="dot" w:pos="9016"/>
            </w:tabs>
            <w:rPr>
              <w:rFonts w:cstheme="minorBidi"/>
              <w:noProof/>
              <w:kern w:val="2"/>
              <w:sz w:val="24"/>
              <w:szCs w:val="24"/>
              <w:lang w:val="en-AU" w:eastAsia="en-AU"/>
              <w14:ligatures w14:val="standardContextual"/>
            </w:rPr>
          </w:pPr>
          <w:hyperlink w:anchor="_Toc183091733" w:history="1">
            <w:r w:rsidRPr="006A7293">
              <w:rPr>
                <w:rStyle w:val="Hyperlink"/>
                <w:noProof/>
                <w:lang w:val="en-AU"/>
              </w:rPr>
              <w:t>Appendix A – Inject Adversities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_Toc183091733 \h </w:instrText>
            </w:r>
            <w:r w:rsidRPr="006A7293">
              <w:rPr>
                <w:noProof/>
                <w:webHidden/>
                <w:lang w:val="en-AU"/>
              </w:rPr>
            </w:r>
            <w:r w:rsidRPr="006A7293">
              <w:rPr>
                <w:noProof/>
                <w:webHidden/>
                <w:lang w:val="en-AU"/>
              </w:rPr>
              <w:fldChar w:fldCharType="separate"/>
            </w:r>
            <w:r w:rsidRPr="006A7293">
              <w:rPr>
                <w:noProof/>
                <w:webHidden/>
                <w:lang w:val="en-AU"/>
              </w:rPr>
              <w:t>16</w:t>
            </w:r>
            <w:r w:rsidRPr="006A7293">
              <w:rPr>
                <w:noProof/>
                <w:webHidden/>
                <w:lang w:val="en-AU"/>
              </w:rPr>
              <w:fldChar w:fldCharType="end"/>
            </w:r>
          </w:hyperlink>
        </w:p>
        <w:p w14:paraId="65B83BF7" w14:textId="0691A9B9" w:rsidR="00BE576D" w:rsidRPr="006A7293" w:rsidRDefault="00BE576D">
          <w:pPr>
            <w:pStyle w:val="TOC1"/>
            <w:tabs>
              <w:tab w:val="right" w:leader="dot" w:pos="9016"/>
            </w:tabs>
            <w:rPr>
              <w:rFonts w:cstheme="minorBidi"/>
              <w:noProof/>
              <w:kern w:val="2"/>
              <w:sz w:val="24"/>
              <w:szCs w:val="24"/>
              <w:lang w:val="en-AU" w:eastAsia="en-AU"/>
              <w14:ligatures w14:val="standardContextual"/>
            </w:rPr>
          </w:pPr>
          <w:hyperlink w:anchor="_Toc183091734" w:history="1">
            <w:r w:rsidRPr="006A7293">
              <w:rPr>
                <w:rStyle w:val="Hyperlink"/>
                <w:noProof/>
                <w:lang w:val="en-AU"/>
              </w:rPr>
              <w:t>Appendix B – Template - Exercise Control Document</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_Toc183091734 \h </w:instrText>
            </w:r>
            <w:r w:rsidRPr="006A7293">
              <w:rPr>
                <w:noProof/>
                <w:webHidden/>
                <w:lang w:val="en-AU"/>
              </w:rPr>
            </w:r>
            <w:r w:rsidRPr="006A7293">
              <w:rPr>
                <w:noProof/>
                <w:webHidden/>
                <w:lang w:val="en-AU"/>
              </w:rPr>
              <w:fldChar w:fldCharType="separate"/>
            </w:r>
            <w:r w:rsidRPr="006A7293">
              <w:rPr>
                <w:noProof/>
                <w:webHidden/>
                <w:lang w:val="en-AU"/>
              </w:rPr>
              <w:t>18</w:t>
            </w:r>
            <w:r w:rsidRPr="006A7293">
              <w:rPr>
                <w:noProof/>
                <w:webHidden/>
                <w:lang w:val="en-AU"/>
              </w:rPr>
              <w:fldChar w:fldCharType="end"/>
            </w:r>
          </w:hyperlink>
        </w:p>
        <w:p w14:paraId="67E15675" w14:textId="4DFFF98E" w:rsidR="00BE576D" w:rsidRPr="006A7293" w:rsidRDefault="00BE576D">
          <w:pPr>
            <w:pStyle w:val="TOC1"/>
            <w:tabs>
              <w:tab w:val="right" w:leader="dot" w:pos="9016"/>
            </w:tabs>
            <w:rPr>
              <w:rFonts w:cstheme="minorBidi"/>
              <w:noProof/>
              <w:kern w:val="2"/>
              <w:sz w:val="24"/>
              <w:szCs w:val="24"/>
              <w:lang w:val="en-AU" w:eastAsia="en-AU"/>
              <w14:ligatures w14:val="standardContextual"/>
            </w:rPr>
          </w:pPr>
          <w:hyperlink w:anchor="_Toc183091735" w:history="1">
            <w:r w:rsidRPr="006A7293">
              <w:rPr>
                <w:rStyle w:val="Hyperlink"/>
                <w:noProof/>
                <w:lang w:val="en-AU"/>
              </w:rPr>
              <w:t>Appendix C – Template - Risk Assessment</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_Toc183091735 \h </w:instrText>
            </w:r>
            <w:r w:rsidRPr="006A7293">
              <w:rPr>
                <w:noProof/>
                <w:webHidden/>
                <w:lang w:val="en-AU"/>
              </w:rPr>
            </w:r>
            <w:r w:rsidRPr="006A7293">
              <w:rPr>
                <w:noProof/>
                <w:webHidden/>
                <w:lang w:val="en-AU"/>
              </w:rPr>
              <w:fldChar w:fldCharType="separate"/>
            </w:r>
            <w:r w:rsidRPr="006A7293">
              <w:rPr>
                <w:noProof/>
                <w:webHidden/>
                <w:lang w:val="en-AU"/>
              </w:rPr>
              <w:t>19</w:t>
            </w:r>
            <w:r w:rsidRPr="006A7293">
              <w:rPr>
                <w:noProof/>
                <w:webHidden/>
                <w:lang w:val="en-AU"/>
              </w:rPr>
              <w:fldChar w:fldCharType="end"/>
            </w:r>
          </w:hyperlink>
        </w:p>
        <w:p w14:paraId="4ABEBDA4" w14:textId="4E18C0E6" w:rsidR="00BE576D" w:rsidRPr="006A7293" w:rsidRDefault="00BE576D">
          <w:pPr>
            <w:pStyle w:val="TOC1"/>
            <w:tabs>
              <w:tab w:val="right" w:leader="dot" w:pos="9016"/>
            </w:tabs>
            <w:rPr>
              <w:rFonts w:cstheme="minorBidi"/>
              <w:noProof/>
              <w:kern w:val="2"/>
              <w:sz w:val="24"/>
              <w:szCs w:val="24"/>
              <w:lang w:val="en-AU" w:eastAsia="en-AU"/>
              <w14:ligatures w14:val="standardContextual"/>
            </w:rPr>
          </w:pPr>
          <w:hyperlink w:anchor="_Toc183091736" w:history="1">
            <w:r w:rsidRPr="006A7293">
              <w:rPr>
                <w:rStyle w:val="Hyperlink"/>
                <w:noProof/>
                <w:lang w:val="en-AU"/>
              </w:rPr>
              <w:t>Appendix D – Template - Master Schedule of Events</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_Toc183091736 \h </w:instrText>
            </w:r>
            <w:r w:rsidRPr="006A7293">
              <w:rPr>
                <w:noProof/>
                <w:webHidden/>
                <w:lang w:val="en-AU"/>
              </w:rPr>
            </w:r>
            <w:r w:rsidRPr="006A7293">
              <w:rPr>
                <w:noProof/>
                <w:webHidden/>
                <w:lang w:val="en-AU"/>
              </w:rPr>
              <w:fldChar w:fldCharType="separate"/>
            </w:r>
            <w:r w:rsidRPr="006A7293">
              <w:rPr>
                <w:noProof/>
                <w:webHidden/>
                <w:lang w:val="en-AU"/>
              </w:rPr>
              <w:t>20</w:t>
            </w:r>
            <w:r w:rsidRPr="006A7293">
              <w:rPr>
                <w:noProof/>
                <w:webHidden/>
                <w:lang w:val="en-AU"/>
              </w:rPr>
              <w:fldChar w:fldCharType="end"/>
            </w:r>
          </w:hyperlink>
        </w:p>
        <w:p w14:paraId="127E0F14" w14:textId="74E2ADBF" w:rsidR="00BE576D" w:rsidRPr="006A7293" w:rsidRDefault="00BE576D">
          <w:pPr>
            <w:pStyle w:val="TOC1"/>
            <w:tabs>
              <w:tab w:val="right" w:leader="dot" w:pos="9016"/>
            </w:tabs>
            <w:rPr>
              <w:rFonts w:cstheme="minorBidi"/>
              <w:noProof/>
              <w:kern w:val="2"/>
              <w:sz w:val="24"/>
              <w:szCs w:val="24"/>
              <w:lang w:val="en-AU" w:eastAsia="en-AU"/>
              <w14:ligatures w14:val="standardContextual"/>
            </w:rPr>
          </w:pPr>
          <w:hyperlink w:anchor="_Toc183091737" w:history="1">
            <w:r w:rsidRPr="006A7293">
              <w:rPr>
                <w:rStyle w:val="Hyperlink"/>
                <w:noProof/>
                <w:lang w:val="en-AU"/>
              </w:rPr>
              <w:t>Appendix E – Template - Evaluation Report</w:t>
            </w:r>
            <w:r w:rsidRPr="006A7293">
              <w:rPr>
                <w:noProof/>
                <w:webHidden/>
                <w:lang w:val="en-AU"/>
              </w:rPr>
              <w:tab/>
            </w:r>
            <w:r w:rsidRPr="006A7293">
              <w:rPr>
                <w:noProof/>
                <w:webHidden/>
                <w:lang w:val="en-AU"/>
              </w:rPr>
              <w:fldChar w:fldCharType="begin"/>
            </w:r>
            <w:r w:rsidRPr="006A7293">
              <w:rPr>
                <w:noProof/>
                <w:webHidden/>
                <w:lang w:val="en-AU"/>
              </w:rPr>
              <w:instrText xml:space="preserve"> PAGEREF _Toc183091737 \h </w:instrText>
            </w:r>
            <w:r w:rsidRPr="006A7293">
              <w:rPr>
                <w:noProof/>
                <w:webHidden/>
                <w:lang w:val="en-AU"/>
              </w:rPr>
            </w:r>
            <w:r w:rsidRPr="006A7293">
              <w:rPr>
                <w:noProof/>
                <w:webHidden/>
                <w:lang w:val="en-AU"/>
              </w:rPr>
              <w:fldChar w:fldCharType="separate"/>
            </w:r>
            <w:r w:rsidRPr="006A7293">
              <w:rPr>
                <w:noProof/>
                <w:webHidden/>
                <w:lang w:val="en-AU"/>
              </w:rPr>
              <w:t>21</w:t>
            </w:r>
            <w:r w:rsidRPr="006A7293">
              <w:rPr>
                <w:noProof/>
                <w:webHidden/>
                <w:lang w:val="en-AU"/>
              </w:rPr>
              <w:fldChar w:fldCharType="end"/>
            </w:r>
          </w:hyperlink>
        </w:p>
        <w:p w14:paraId="6DB1536A" w14:textId="09152538" w:rsidR="00AA06AF" w:rsidRPr="006A7293" w:rsidRDefault="00AA06AF">
          <w:r w:rsidRPr="006A7293">
            <w:rPr>
              <w:b/>
              <w:bCs/>
              <w:noProof/>
            </w:rPr>
            <w:fldChar w:fldCharType="end"/>
          </w:r>
        </w:p>
      </w:sdtContent>
    </w:sdt>
    <w:p w14:paraId="1E1A076D" w14:textId="77777777" w:rsidR="00DB4B2D" w:rsidRPr="006A7293" w:rsidRDefault="00DB4B2D"/>
    <w:p w14:paraId="14930444" w14:textId="0B93F773" w:rsidR="007E6148" w:rsidRPr="006A7293" w:rsidRDefault="0018620B">
      <w:r w:rsidRPr="006A7293">
        <w:br w:type="page"/>
      </w:r>
    </w:p>
    <w:p w14:paraId="691A83CA" w14:textId="77777777" w:rsidR="0018620B" w:rsidRPr="006A7293" w:rsidRDefault="0018620B" w:rsidP="00EA10EB"/>
    <w:p w14:paraId="491868D2" w14:textId="77777777" w:rsidR="00EA10EB" w:rsidRPr="006A7293" w:rsidRDefault="00EA10EB"/>
    <w:tbl>
      <w:tblPr>
        <w:tblStyle w:val="TableGrid"/>
        <w:tblW w:w="0" w:type="auto"/>
        <w:tblLook w:val="04A0" w:firstRow="1" w:lastRow="0" w:firstColumn="1" w:lastColumn="0" w:noHBand="0" w:noVBand="1"/>
      </w:tblPr>
      <w:tblGrid>
        <w:gridCol w:w="8996"/>
      </w:tblGrid>
      <w:tr w:rsidR="00EA10EB" w:rsidRPr="006A7293" w14:paraId="48E20CD5" w14:textId="77777777" w:rsidTr="004E44FA">
        <w:tc>
          <w:tcPr>
            <w:tcW w:w="9016" w:type="dxa"/>
            <w:tcBorders>
              <w:top w:val="single" w:sz="12" w:space="0" w:color="EE26C3"/>
              <w:left w:val="single" w:sz="12" w:space="0" w:color="EE26C3"/>
              <w:bottom w:val="single" w:sz="12" w:space="0" w:color="EE26C3"/>
              <w:right w:val="single" w:sz="12" w:space="0" w:color="EE26C3"/>
            </w:tcBorders>
          </w:tcPr>
          <w:p w14:paraId="3821D703" w14:textId="77777777" w:rsidR="00EA10EB" w:rsidRPr="006A7293" w:rsidRDefault="00EA10EB" w:rsidP="00EA10EB">
            <w:pPr>
              <w:rPr>
                <w:lang w:val="en-AU"/>
              </w:rPr>
            </w:pPr>
          </w:p>
          <w:p w14:paraId="61442D2E" w14:textId="05B627CF" w:rsidR="00EA10EB" w:rsidRPr="006A7293" w:rsidRDefault="00EA10EB" w:rsidP="00EA10EB">
            <w:pPr>
              <w:rPr>
                <w:lang w:val="en-AU"/>
              </w:rPr>
            </w:pPr>
            <w:r w:rsidRPr="006A7293">
              <w:rPr>
                <w:lang w:val="en-AU"/>
              </w:rPr>
              <w:t>This Incident and Emergency Scenario Training Guide is intended as a guide for NSW councils and local water utilities to assist in planning and running customised exercises relevant to their specific organisation, infrastructure and training requirements. Training exercises are key to maintaining readiness and improving response capabilities.</w:t>
            </w:r>
          </w:p>
          <w:p w14:paraId="3FA564EB" w14:textId="77777777" w:rsidR="00323E00" w:rsidRPr="006A7293" w:rsidRDefault="00323E00" w:rsidP="00EA10EB">
            <w:pPr>
              <w:rPr>
                <w:lang w:val="en-AU"/>
              </w:rPr>
            </w:pPr>
          </w:p>
          <w:p w14:paraId="26286F0F" w14:textId="63A38A12" w:rsidR="00EA10EB" w:rsidRPr="006A7293" w:rsidRDefault="00EA10EB" w:rsidP="00EA10EB">
            <w:pPr>
              <w:jc w:val="both"/>
              <w:rPr>
                <w:rFonts w:ascii="Calibri" w:hAnsi="Calibri" w:cs="Calibri"/>
                <w:lang w:val="en-AU"/>
              </w:rPr>
            </w:pPr>
            <w:r w:rsidRPr="006A7293">
              <w:rPr>
                <w:rFonts w:ascii="Calibri" w:hAnsi="Calibri" w:cs="Calibri"/>
                <w:lang w:val="en-AU"/>
              </w:rPr>
              <w:t xml:space="preserve">This guide has been developed based on the structure and steps recommended by the </w:t>
            </w:r>
            <w:r w:rsidRPr="006A7293">
              <w:rPr>
                <w:rFonts w:ascii="Calibri" w:hAnsi="Calibri" w:cs="Calibri"/>
                <w:i/>
                <w:iCs/>
                <w:lang w:val="en-AU"/>
              </w:rPr>
              <w:t>Australian Institute for Disaster Response (AIDR)</w:t>
            </w:r>
            <w:r w:rsidRPr="006A7293">
              <w:rPr>
                <w:rFonts w:ascii="Calibri" w:hAnsi="Calibri" w:cs="Calibri"/>
                <w:lang w:val="en-AU"/>
              </w:rPr>
              <w:t xml:space="preserve">. It has been structured into multiple sections, each dedicated to a specific phase of the exercise process. It offers comprehensive instructions, tips, templates, and examples to facilitate the creation of realistic and impactful scenarios. </w:t>
            </w:r>
          </w:p>
          <w:p w14:paraId="78396A90" w14:textId="77777777" w:rsidR="00EA10EB" w:rsidRPr="006A7293" w:rsidRDefault="00EA10EB" w:rsidP="00EA10EB">
            <w:pPr>
              <w:jc w:val="both"/>
              <w:rPr>
                <w:rStyle w:val="Hyperlink"/>
                <w:rFonts w:ascii="Calibri" w:hAnsi="Calibri" w:cs="Calibri"/>
                <w:i/>
                <w:iCs/>
                <w:lang w:val="en-AU"/>
              </w:rPr>
            </w:pPr>
            <w:r w:rsidRPr="006A7293">
              <w:rPr>
                <w:rFonts w:ascii="Calibri" w:hAnsi="Calibri" w:cs="Calibri"/>
                <w:lang w:val="en-AU"/>
              </w:rPr>
              <w:t xml:space="preserve">For further detailed information relevant to each section, readers are encouraged to consult the AIDR </w:t>
            </w:r>
            <w:hyperlink r:id="rId12" w:history="1">
              <w:r w:rsidRPr="006A7293">
                <w:rPr>
                  <w:rStyle w:val="Hyperlink"/>
                  <w:rFonts w:ascii="Calibri" w:hAnsi="Calibri" w:cs="Calibri"/>
                  <w:i/>
                  <w:iCs/>
                  <w:lang w:val="en-AU"/>
                </w:rPr>
                <w:t>Managing Exercises Handbook</w:t>
              </w:r>
            </w:hyperlink>
          </w:p>
          <w:p w14:paraId="1C39A904" w14:textId="77777777" w:rsidR="00EA10EB" w:rsidRPr="006A7293" w:rsidRDefault="00EA10EB" w:rsidP="00EA10EB">
            <w:pPr>
              <w:jc w:val="both"/>
              <w:rPr>
                <w:rFonts w:ascii="Calibri" w:hAnsi="Calibri" w:cs="Calibri"/>
                <w:lang w:val="en-AU"/>
              </w:rPr>
            </w:pPr>
          </w:p>
          <w:p w14:paraId="4DBA0787" w14:textId="77777777" w:rsidR="00EA10EB" w:rsidRPr="006A7293" w:rsidRDefault="00EA10EB" w:rsidP="00EA10EB">
            <w:pPr>
              <w:jc w:val="both"/>
              <w:rPr>
                <w:rFonts w:ascii="Calibri" w:hAnsi="Calibri" w:cs="Calibri"/>
                <w:lang w:val="en-AU"/>
              </w:rPr>
            </w:pPr>
            <w:r w:rsidRPr="006A7293">
              <w:rPr>
                <w:rFonts w:ascii="Calibri" w:hAnsi="Calibri" w:cs="Calibri"/>
                <w:lang w:val="en-AU"/>
              </w:rPr>
              <w:t xml:space="preserve">The exercises referred to in this document, primarily focus on </w:t>
            </w:r>
            <w:r w:rsidRPr="006A7293">
              <w:rPr>
                <w:rFonts w:ascii="Calibri" w:hAnsi="Calibri" w:cs="Calibri"/>
                <w:i/>
                <w:iCs/>
                <w:lang w:val="en-AU"/>
              </w:rPr>
              <w:t>desk-based hypothetical scenarios</w:t>
            </w:r>
            <w:r w:rsidRPr="006A7293">
              <w:rPr>
                <w:rFonts w:ascii="Calibri" w:hAnsi="Calibri" w:cs="Calibri"/>
                <w:lang w:val="en-AU"/>
              </w:rPr>
              <w:t xml:space="preserve">, rather than detailed </w:t>
            </w:r>
            <w:r w:rsidRPr="006A7293">
              <w:rPr>
                <w:rFonts w:ascii="Calibri" w:hAnsi="Calibri" w:cs="Calibri"/>
                <w:i/>
                <w:iCs/>
                <w:lang w:val="en-AU"/>
              </w:rPr>
              <w:t>functional</w:t>
            </w:r>
            <w:r w:rsidRPr="006A7293">
              <w:rPr>
                <w:rFonts w:ascii="Calibri" w:hAnsi="Calibri" w:cs="Calibri"/>
                <w:lang w:val="en-AU"/>
              </w:rPr>
              <w:t xml:space="preserve"> or </w:t>
            </w:r>
            <w:r w:rsidRPr="006A7293">
              <w:rPr>
                <w:rFonts w:ascii="Calibri" w:hAnsi="Calibri" w:cs="Calibri"/>
                <w:i/>
                <w:iCs/>
                <w:lang w:val="en-AU"/>
              </w:rPr>
              <w:t>field-based</w:t>
            </w:r>
            <w:r w:rsidRPr="006A7293">
              <w:rPr>
                <w:rFonts w:ascii="Calibri" w:hAnsi="Calibri" w:cs="Calibri"/>
                <w:lang w:val="en-AU"/>
              </w:rPr>
              <w:t xml:space="preserve"> exercises.</w:t>
            </w:r>
          </w:p>
          <w:p w14:paraId="7B4C63CF" w14:textId="77777777" w:rsidR="00EA10EB" w:rsidRPr="006A7293" w:rsidRDefault="00EA10EB" w:rsidP="00EA10EB">
            <w:pPr>
              <w:jc w:val="both"/>
              <w:rPr>
                <w:rFonts w:ascii="Calibri" w:hAnsi="Calibri" w:cs="Calibri"/>
                <w:lang w:val="en-AU"/>
              </w:rPr>
            </w:pPr>
          </w:p>
          <w:p w14:paraId="77AFF12F" w14:textId="77777777" w:rsidR="00EA10EB" w:rsidRPr="006A7293" w:rsidRDefault="00EA10EB" w:rsidP="00EA10EB">
            <w:pPr>
              <w:rPr>
                <w:rFonts w:ascii="Calibri" w:hAnsi="Calibri" w:cs="Calibri"/>
                <w:lang w:val="en-AU"/>
              </w:rPr>
            </w:pPr>
            <w:r w:rsidRPr="006A7293">
              <w:rPr>
                <w:rFonts w:ascii="Calibri" w:hAnsi="Calibri" w:cs="Calibri"/>
                <w:lang w:val="en-AU"/>
              </w:rPr>
              <w:t>This Incident and Emergency Scenario Guide is intended to provide an understanding of:</w:t>
            </w:r>
          </w:p>
          <w:p w14:paraId="7868DF7A" w14:textId="77777777" w:rsidR="00EA10EB" w:rsidRPr="006A7293" w:rsidRDefault="00EA10EB" w:rsidP="00E94F4A">
            <w:pPr>
              <w:pStyle w:val="ListParagraph"/>
              <w:numPr>
                <w:ilvl w:val="0"/>
                <w:numId w:val="12"/>
              </w:numPr>
              <w:rPr>
                <w:rFonts w:ascii="Calibri" w:hAnsi="Calibri" w:cs="Calibri"/>
                <w:lang w:val="en-AU"/>
              </w:rPr>
            </w:pPr>
            <w:r w:rsidRPr="006A7293">
              <w:rPr>
                <w:rFonts w:ascii="Calibri" w:hAnsi="Calibri" w:cs="Calibri"/>
                <w:lang w:val="en-AU"/>
              </w:rPr>
              <w:t>How to plan for an exercise</w:t>
            </w:r>
          </w:p>
          <w:p w14:paraId="5FE00755" w14:textId="77777777" w:rsidR="00EA10EB" w:rsidRPr="006A7293" w:rsidRDefault="00EA10EB" w:rsidP="00E94F4A">
            <w:pPr>
              <w:pStyle w:val="ListParagraph"/>
              <w:numPr>
                <w:ilvl w:val="0"/>
                <w:numId w:val="12"/>
              </w:numPr>
              <w:rPr>
                <w:rFonts w:ascii="Calibri" w:hAnsi="Calibri" w:cs="Calibri"/>
                <w:lang w:val="en-AU"/>
              </w:rPr>
            </w:pPr>
            <w:r w:rsidRPr="006A7293">
              <w:rPr>
                <w:rFonts w:ascii="Calibri" w:hAnsi="Calibri" w:cs="Calibri"/>
                <w:lang w:val="en-AU"/>
              </w:rPr>
              <w:t xml:space="preserve">What to prepare for the day </w:t>
            </w:r>
          </w:p>
          <w:p w14:paraId="74BFB190" w14:textId="21D41774" w:rsidR="00EA10EB" w:rsidRPr="006A7293" w:rsidRDefault="00EA10EB" w:rsidP="00E94F4A">
            <w:pPr>
              <w:pStyle w:val="ListParagraph"/>
              <w:numPr>
                <w:ilvl w:val="0"/>
                <w:numId w:val="12"/>
              </w:numPr>
              <w:rPr>
                <w:rFonts w:ascii="Calibri" w:hAnsi="Calibri" w:cs="Calibri"/>
                <w:lang w:val="en-AU"/>
              </w:rPr>
            </w:pPr>
            <w:r w:rsidRPr="006A7293">
              <w:rPr>
                <w:rFonts w:ascii="Calibri" w:hAnsi="Calibri" w:cs="Calibri"/>
                <w:lang w:val="en-AU"/>
              </w:rPr>
              <w:t>How to evaluate and access the success of recommendations for the exercise.</w:t>
            </w:r>
          </w:p>
          <w:p w14:paraId="0C08724D" w14:textId="77777777" w:rsidR="00EA10EB" w:rsidRPr="006A7293" w:rsidRDefault="00EA10EB" w:rsidP="00EA10EB">
            <w:pPr>
              <w:rPr>
                <w:rFonts w:ascii="Calibri" w:hAnsi="Calibri" w:cs="Calibri"/>
                <w:lang w:val="en-AU"/>
              </w:rPr>
            </w:pPr>
          </w:p>
          <w:p w14:paraId="790BD440" w14:textId="77777777" w:rsidR="00EA10EB" w:rsidRPr="006A7293" w:rsidRDefault="00EA10EB" w:rsidP="00EA10EB">
            <w:pPr>
              <w:rPr>
                <w:b/>
                <w:bCs/>
                <w:lang w:val="en-AU"/>
              </w:rPr>
            </w:pPr>
            <w:r w:rsidRPr="006A7293">
              <w:rPr>
                <w:b/>
                <w:bCs/>
                <w:lang w:val="en-AU"/>
              </w:rPr>
              <w:t>Customising this guide</w:t>
            </w:r>
          </w:p>
          <w:p w14:paraId="55DA8DAA" w14:textId="77777777" w:rsidR="00EA10EB" w:rsidRPr="006A7293" w:rsidRDefault="00EA10EB" w:rsidP="00EA10EB">
            <w:pPr>
              <w:jc w:val="both"/>
              <w:rPr>
                <w:rFonts w:ascii="Calibri" w:hAnsi="Calibri" w:cs="Calibri"/>
                <w:lang w:val="en-AU"/>
              </w:rPr>
            </w:pPr>
            <w:r w:rsidRPr="006A7293">
              <w:rPr>
                <w:rFonts w:ascii="Calibri" w:hAnsi="Calibri" w:cs="Calibri"/>
                <w:lang w:val="en-AU"/>
              </w:rPr>
              <w:t>Information text boxes (see below) have been provided throughout this document to guide the development of an incident scenario exercise and include content so that it is customisable to suit the specific circumstances and needs of each organisation, for training effectiveness.</w:t>
            </w:r>
          </w:p>
          <w:p w14:paraId="3C799AAF" w14:textId="23E07513" w:rsidR="00EA10EB" w:rsidRPr="006A7293" w:rsidRDefault="00EA10EB" w:rsidP="00EA10EB">
            <w:pPr>
              <w:pStyle w:val="Title"/>
              <w:rPr>
                <w:rFonts w:ascii="Calibri" w:hAnsi="Calibri" w:cs="Calibri"/>
                <w:sz w:val="22"/>
                <w:szCs w:val="22"/>
                <w:lang w:val="en-AU"/>
              </w:rPr>
            </w:pPr>
            <w:r w:rsidRPr="006A7293">
              <w:rPr>
                <w:rFonts w:ascii="Calibri" w:hAnsi="Calibri" w:cs="Calibri"/>
                <w:sz w:val="22"/>
                <w:szCs w:val="22"/>
                <w:lang w:val="en-AU"/>
              </w:rPr>
              <w:t xml:space="preserve">Note: Items with </w:t>
            </w:r>
            <w:r w:rsidRPr="006A7293">
              <w:rPr>
                <w:rFonts w:ascii="Calibri" w:hAnsi="Calibri" w:cs="Calibri"/>
                <w:color w:val="FF0000"/>
                <w:sz w:val="22"/>
                <w:szCs w:val="22"/>
                <w:highlight w:val="lightGray"/>
                <w:lang w:val="en-AU"/>
              </w:rPr>
              <w:t xml:space="preserve">red text and highlighted in </w:t>
            </w:r>
            <w:r w:rsidR="00000524" w:rsidRPr="006A7293">
              <w:rPr>
                <w:rFonts w:ascii="Calibri" w:hAnsi="Calibri" w:cs="Calibri"/>
                <w:color w:val="FF0000"/>
                <w:sz w:val="22"/>
                <w:szCs w:val="22"/>
                <w:highlight w:val="lightGray"/>
                <w:lang w:val="en-AU"/>
              </w:rPr>
              <w:t>grey</w:t>
            </w:r>
            <w:r w:rsidRPr="006A7293">
              <w:rPr>
                <w:rFonts w:ascii="Calibri" w:hAnsi="Calibri" w:cs="Calibri"/>
                <w:color w:val="FF0000"/>
                <w:sz w:val="22"/>
                <w:szCs w:val="22"/>
                <w:lang w:val="en-AU"/>
              </w:rPr>
              <w:t xml:space="preserve"> </w:t>
            </w:r>
            <w:r w:rsidRPr="006A7293">
              <w:rPr>
                <w:rFonts w:ascii="Calibri" w:hAnsi="Calibri" w:cs="Calibri"/>
                <w:sz w:val="22"/>
                <w:szCs w:val="22"/>
                <w:lang w:val="en-AU"/>
              </w:rPr>
              <w:t xml:space="preserve">should be changed to reflect the details of your specific exercise.  </w:t>
            </w:r>
          </w:p>
          <w:p w14:paraId="203002F1" w14:textId="3BCF2EAA" w:rsidR="00EA10EB" w:rsidRPr="006A7293" w:rsidRDefault="00EA10EB" w:rsidP="00EA10EB">
            <w:pPr>
              <w:spacing w:before="240"/>
              <w:rPr>
                <w:lang w:val="en-AU"/>
              </w:rPr>
            </w:pPr>
            <w:r w:rsidRPr="006A7293">
              <w:rPr>
                <w:lang w:val="en-AU"/>
              </w:rPr>
              <w:t xml:space="preserve">Text formatted inside a magenta box (as seen around this section), is used in this guide to highlight instructional notes. This type of text is often used in sections of the guide where significant customisation is recommended </w:t>
            </w:r>
            <w:r w:rsidR="00F804B8" w:rsidRPr="006A7293">
              <w:rPr>
                <w:lang w:val="en-AU"/>
              </w:rPr>
              <w:t>or</w:t>
            </w:r>
            <w:r w:rsidRPr="006A7293">
              <w:rPr>
                <w:lang w:val="en-AU"/>
              </w:rPr>
              <w:t xml:space="preserve"> to give additional information or suggestions for developing tailored inputs.</w:t>
            </w:r>
          </w:p>
          <w:p w14:paraId="640BCF60" w14:textId="77777777" w:rsidR="00F804B8" w:rsidRPr="006A7293" w:rsidRDefault="00F804B8" w:rsidP="00EA10EB">
            <w:pPr>
              <w:spacing w:before="240"/>
              <w:rPr>
                <w:lang w:val="en-AU"/>
              </w:rPr>
            </w:pPr>
          </w:p>
          <w:p w14:paraId="6CEDA972" w14:textId="77777777" w:rsidR="00EA10EB" w:rsidRPr="006A7293" w:rsidRDefault="00EA10EB" w:rsidP="00EA10EB">
            <w:pPr>
              <w:rPr>
                <w:rFonts w:ascii="Calibri" w:hAnsi="Calibri" w:cs="Calibri"/>
                <w:b/>
                <w:bCs/>
                <w:i/>
                <w:iCs/>
                <w:lang w:val="en-AU"/>
              </w:rPr>
            </w:pPr>
            <w:r w:rsidRPr="006A7293">
              <w:rPr>
                <w:b/>
                <w:bCs/>
                <w:i/>
                <w:iCs/>
                <w:lang w:val="en-AU"/>
              </w:rPr>
              <w:t>Once the appropriate instruction is noted or acted upon and the section otherwise completed, the instructive textbox should be deleted</w:t>
            </w:r>
            <w:r w:rsidRPr="006A7293">
              <w:rPr>
                <w:rFonts w:ascii="Calibri" w:hAnsi="Calibri" w:cs="Calibri"/>
                <w:b/>
                <w:bCs/>
                <w:i/>
                <w:iCs/>
                <w:lang w:val="en-AU"/>
              </w:rPr>
              <w:t xml:space="preserve"> before distributing this scenario manual.</w:t>
            </w:r>
          </w:p>
          <w:p w14:paraId="7D6FE646" w14:textId="77777777" w:rsidR="00EA10EB" w:rsidRPr="006A7293" w:rsidRDefault="00EA10EB">
            <w:pPr>
              <w:rPr>
                <w:lang w:val="en-AU"/>
              </w:rPr>
            </w:pPr>
          </w:p>
        </w:tc>
      </w:tr>
    </w:tbl>
    <w:p w14:paraId="4D53E2CE" w14:textId="73EF9447" w:rsidR="002B0CF4" w:rsidRPr="006A7293" w:rsidRDefault="002B0CF4">
      <w:pPr>
        <w:rPr>
          <w:rFonts w:asciiTheme="majorHAnsi" w:eastAsiaTheme="majorEastAsia" w:hAnsiTheme="majorHAnsi" w:cstheme="majorBidi"/>
          <w:color w:val="2F5496" w:themeColor="accent1" w:themeShade="BF"/>
          <w:sz w:val="32"/>
          <w:szCs w:val="32"/>
        </w:rPr>
      </w:pPr>
      <w:r w:rsidRPr="006A7293">
        <w:br w:type="page"/>
      </w:r>
    </w:p>
    <w:p w14:paraId="3B41B71A" w14:textId="77777777" w:rsidR="00EA10EB" w:rsidRPr="006A7293" w:rsidRDefault="00EA10EB" w:rsidP="00E94F4A">
      <w:pPr>
        <w:pStyle w:val="Heading1"/>
        <w:numPr>
          <w:ilvl w:val="0"/>
          <w:numId w:val="1"/>
        </w:numPr>
      </w:pPr>
      <w:bookmarkStart w:id="1" w:name="_Toc183091702"/>
      <w:r w:rsidRPr="006A7293">
        <w:lastRenderedPageBreak/>
        <w:t>INTRODUCTION</w:t>
      </w:r>
      <w:bookmarkEnd w:id="1"/>
    </w:p>
    <w:tbl>
      <w:tblPr>
        <w:tblStyle w:val="TableGrid"/>
        <w:tblW w:w="0" w:type="auto"/>
        <w:tblLook w:val="04A0" w:firstRow="1" w:lastRow="0" w:firstColumn="1" w:lastColumn="0" w:noHBand="0" w:noVBand="1"/>
      </w:tblPr>
      <w:tblGrid>
        <w:gridCol w:w="8996"/>
      </w:tblGrid>
      <w:tr w:rsidR="003B1061" w:rsidRPr="006A7293" w14:paraId="3F24E011" w14:textId="77777777" w:rsidTr="0026702C">
        <w:tc>
          <w:tcPr>
            <w:tcW w:w="8996" w:type="dxa"/>
            <w:tcBorders>
              <w:top w:val="single" w:sz="12" w:space="0" w:color="EE26C3"/>
              <w:left w:val="single" w:sz="12" w:space="0" w:color="EE26C3"/>
              <w:bottom w:val="single" w:sz="12" w:space="0" w:color="EE26C3"/>
              <w:right w:val="single" w:sz="12" w:space="0" w:color="EE26C3"/>
            </w:tcBorders>
          </w:tcPr>
          <w:p w14:paraId="1C80EB1B" w14:textId="77777777" w:rsidR="00CD1DE0" w:rsidRPr="006A7293" w:rsidRDefault="00CD1DE0" w:rsidP="00CD1DE0">
            <w:pPr>
              <w:jc w:val="both"/>
              <w:rPr>
                <w:rFonts w:ascii="Calibri" w:hAnsi="Calibri" w:cs="Calibri"/>
                <w:lang w:val="en-AU"/>
              </w:rPr>
            </w:pPr>
            <w:r w:rsidRPr="006A7293">
              <w:rPr>
                <w:rFonts w:ascii="Calibri" w:hAnsi="Calibri" w:cs="Calibri"/>
                <w:lang w:val="en-AU"/>
              </w:rPr>
              <w:t>This document is intended to provide the basis for a local water utility to prepare and run a customised scenario training module.</w:t>
            </w:r>
          </w:p>
          <w:p w14:paraId="18C82747" w14:textId="77777777" w:rsidR="00CD1DE0" w:rsidRPr="006A7293" w:rsidRDefault="00CD1DE0" w:rsidP="00CD1DE0">
            <w:pPr>
              <w:jc w:val="both"/>
              <w:rPr>
                <w:rFonts w:ascii="Calibri" w:hAnsi="Calibri" w:cs="Calibri"/>
                <w:lang w:val="en-AU"/>
              </w:rPr>
            </w:pPr>
          </w:p>
          <w:p w14:paraId="5B5DF8F6" w14:textId="519798AC" w:rsidR="003B1061" w:rsidRPr="006A7293" w:rsidRDefault="00CD1DE0" w:rsidP="00CD1DE0">
            <w:pPr>
              <w:rPr>
                <w:b/>
                <w:bCs/>
                <w:i/>
                <w:iCs/>
                <w:lang w:val="en-AU"/>
              </w:rPr>
            </w:pPr>
            <w:r w:rsidRPr="006A7293">
              <w:rPr>
                <w:rFonts w:ascii="Calibri" w:hAnsi="Calibri" w:cs="Calibri"/>
                <w:lang w:val="en-AU"/>
              </w:rPr>
              <w:t>Recognising that each water utility faces distinct challenges, this document is structured to allow for customisation—enabling modification of scenarios, tasks, and objectives to match specific needs, risk profiles, and community dependencies</w:t>
            </w:r>
          </w:p>
        </w:tc>
      </w:tr>
    </w:tbl>
    <w:p w14:paraId="294E1445" w14:textId="77777777" w:rsidR="0026702C" w:rsidRPr="006A7293" w:rsidRDefault="0026702C" w:rsidP="0026702C"/>
    <w:p w14:paraId="631A26A7" w14:textId="4B0BE8BD" w:rsidR="00EA10EB" w:rsidRPr="006A7293" w:rsidRDefault="00EA10EB" w:rsidP="00E94F4A">
      <w:pPr>
        <w:pStyle w:val="Heading2"/>
        <w:numPr>
          <w:ilvl w:val="1"/>
          <w:numId w:val="1"/>
        </w:numPr>
      </w:pPr>
      <w:bookmarkStart w:id="2" w:name="_Toc183091703"/>
      <w:r w:rsidRPr="006A7293">
        <w:t>Background</w:t>
      </w:r>
      <w:bookmarkEnd w:id="2"/>
    </w:p>
    <w:tbl>
      <w:tblPr>
        <w:tblStyle w:val="TableGrid"/>
        <w:tblW w:w="0" w:type="auto"/>
        <w:tblLook w:val="04A0" w:firstRow="1" w:lastRow="0" w:firstColumn="1" w:lastColumn="0" w:noHBand="0" w:noVBand="1"/>
      </w:tblPr>
      <w:tblGrid>
        <w:gridCol w:w="8996"/>
      </w:tblGrid>
      <w:tr w:rsidR="0094221A" w:rsidRPr="006A7293" w14:paraId="4B29E25C" w14:textId="77777777" w:rsidTr="004E44FA">
        <w:tc>
          <w:tcPr>
            <w:tcW w:w="9006" w:type="dxa"/>
            <w:tcBorders>
              <w:top w:val="single" w:sz="12" w:space="0" w:color="EE26C3"/>
              <w:left w:val="single" w:sz="12" w:space="0" w:color="EE26C3"/>
              <w:bottom w:val="single" w:sz="12" w:space="0" w:color="EE26C3"/>
              <w:right w:val="single" w:sz="12" w:space="0" w:color="EE26C3"/>
            </w:tcBorders>
          </w:tcPr>
          <w:p w14:paraId="3A2DC87F" w14:textId="33FE5307" w:rsidR="0094221A" w:rsidRPr="006A7293" w:rsidRDefault="007C04DF" w:rsidP="0094221A">
            <w:pPr>
              <w:rPr>
                <w:b/>
                <w:bCs/>
                <w:lang w:val="en-AU"/>
              </w:rPr>
            </w:pPr>
            <w:r w:rsidRPr="006A7293">
              <w:rPr>
                <w:b/>
                <w:bCs/>
                <w:lang w:val="en-AU"/>
              </w:rPr>
              <w:t>Background</w:t>
            </w:r>
          </w:p>
          <w:p w14:paraId="50C60565" w14:textId="77777777" w:rsidR="007C04DF" w:rsidRPr="006A7293" w:rsidRDefault="007C04DF" w:rsidP="0094221A">
            <w:pPr>
              <w:rPr>
                <w:lang w:val="en-AU"/>
              </w:rPr>
            </w:pPr>
          </w:p>
          <w:p w14:paraId="128E094A" w14:textId="77777777" w:rsidR="007C04DF" w:rsidRPr="006A7293" w:rsidRDefault="007C04DF" w:rsidP="0094221A">
            <w:pPr>
              <w:rPr>
                <w:lang w:val="en-AU"/>
              </w:rPr>
            </w:pPr>
            <w:r w:rsidRPr="006A7293">
              <w:rPr>
                <w:lang w:val="en-AU"/>
              </w:rPr>
              <w:t xml:space="preserve">Create a background for the town/area you intend to base this scenario in. </w:t>
            </w:r>
            <w:r w:rsidR="00AC51EF" w:rsidRPr="006A7293">
              <w:rPr>
                <w:lang w:val="en-AU"/>
              </w:rPr>
              <w:t>You can make this a specific area in your LGA, or an anonymous town</w:t>
            </w:r>
          </w:p>
          <w:p w14:paraId="65763CE0" w14:textId="77777777" w:rsidR="00636CEA" w:rsidRPr="006A7293" w:rsidRDefault="00636CEA" w:rsidP="0094221A">
            <w:pPr>
              <w:rPr>
                <w:lang w:val="en-AU"/>
              </w:rPr>
            </w:pPr>
          </w:p>
          <w:p w14:paraId="22E1CAB2" w14:textId="61A9D7D2" w:rsidR="00636CEA" w:rsidRPr="006A7293" w:rsidRDefault="00636CEA" w:rsidP="0094221A">
            <w:pPr>
              <w:rPr>
                <w:b/>
                <w:bCs/>
                <w:i/>
                <w:iCs/>
                <w:lang w:val="en-AU"/>
              </w:rPr>
            </w:pPr>
            <w:r w:rsidRPr="006A7293">
              <w:rPr>
                <w:b/>
                <w:bCs/>
                <w:i/>
                <w:iCs/>
                <w:lang w:val="en-AU"/>
              </w:rPr>
              <w:t>Use Scenario Development spreadsheet for additional scenario background</w:t>
            </w:r>
            <w:r w:rsidR="46A22EE2" w:rsidRPr="006A7293">
              <w:rPr>
                <w:b/>
                <w:bCs/>
                <w:i/>
                <w:iCs/>
                <w:lang w:val="en-AU"/>
              </w:rPr>
              <w:t xml:space="preserve"> examples</w:t>
            </w:r>
          </w:p>
        </w:tc>
      </w:tr>
    </w:tbl>
    <w:p w14:paraId="3DC3E12C" w14:textId="77777777" w:rsidR="0049201D" w:rsidRPr="006A7293" w:rsidRDefault="0049201D" w:rsidP="0049201D">
      <w:pPr>
        <w:jc w:val="both"/>
        <w:rPr>
          <w:rFonts w:ascii="Calibri" w:hAnsi="Calibri" w:cs="Calibri"/>
          <w:color w:val="FF0000"/>
          <w:highlight w:val="lightGray"/>
        </w:rPr>
      </w:pPr>
    </w:p>
    <w:p w14:paraId="2A8C6202" w14:textId="4211BE72" w:rsidR="0049201D" w:rsidRPr="006A7293" w:rsidRDefault="0049201D" w:rsidP="0049201D">
      <w:pPr>
        <w:jc w:val="both"/>
        <w:rPr>
          <w:rFonts w:ascii="Calibri" w:hAnsi="Calibri" w:cs="Calibri"/>
          <w:color w:val="FF0000"/>
          <w:highlight w:val="lightGray"/>
        </w:rPr>
      </w:pPr>
      <w:r w:rsidRPr="006A7293">
        <w:rPr>
          <w:rFonts w:ascii="Calibri" w:hAnsi="Calibri" w:cs="Calibri"/>
          <w:color w:val="FF0000"/>
          <w:highlight w:val="lightGray"/>
        </w:rPr>
        <w:t>[Example: The XYZ Water Treatment Plant (WTP), situated on XX River in New South Wales. The WTP serves a critical role in providing clean drinking water to the population of 50,000 locals which can increase to 70,000 people due to an influx of holiday makes during summer months.</w:t>
      </w:r>
    </w:p>
    <w:p w14:paraId="1930A9CA" w14:textId="0CC4507D" w:rsidR="00EA10EB" w:rsidRPr="006A7293" w:rsidRDefault="0049201D" w:rsidP="005370C3">
      <w:pPr>
        <w:rPr>
          <w:color w:val="FF0000"/>
        </w:rPr>
      </w:pPr>
      <w:r w:rsidRPr="006A7293">
        <w:rPr>
          <w:color w:val="FF0000"/>
          <w:highlight w:val="lightGray"/>
        </w:rPr>
        <w:t>The towns water source routinely comprises 75% river and 25% bore water. WTP includes 13 reservoirs, ensuring a two-day supply when full.]</w:t>
      </w:r>
    </w:p>
    <w:p w14:paraId="5AB48808" w14:textId="2D3B8302" w:rsidR="003C419F" w:rsidRPr="006A7293" w:rsidRDefault="003C419F" w:rsidP="00E94F4A">
      <w:pPr>
        <w:pStyle w:val="Heading1"/>
        <w:numPr>
          <w:ilvl w:val="0"/>
          <w:numId w:val="1"/>
        </w:numPr>
      </w:pPr>
      <w:bookmarkStart w:id="3" w:name="_Toc183091704"/>
      <w:r w:rsidRPr="006A7293">
        <w:t>Exercise Development</w:t>
      </w:r>
      <w:bookmarkEnd w:id="3"/>
    </w:p>
    <w:p w14:paraId="3E118D50" w14:textId="3AE76904" w:rsidR="0018620B" w:rsidRPr="006A7293" w:rsidRDefault="0018620B" w:rsidP="00E94F4A">
      <w:pPr>
        <w:pStyle w:val="Heading2"/>
        <w:numPr>
          <w:ilvl w:val="1"/>
          <w:numId w:val="1"/>
        </w:numPr>
      </w:pPr>
      <w:bookmarkStart w:id="4" w:name="_Toc183091705"/>
      <w:r w:rsidRPr="006A7293">
        <w:t>Aim of Exercise</w:t>
      </w:r>
      <w:bookmarkEnd w:id="4"/>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920712" w:rsidRPr="006A7293" w14:paraId="1F4370AA" w14:textId="77777777" w:rsidTr="008C7C4C">
        <w:trPr>
          <w:trHeight w:val="537"/>
        </w:trPr>
        <w:tc>
          <w:tcPr>
            <w:tcW w:w="8996" w:type="dxa"/>
          </w:tcPr>
          <w:p w14:paraId="1653D7A5" w14:textId="00F282EA" w:rsidR="00920712" w:rsidRPr="006A7293" w:rsidRDefault="00920712">
            <w:pPr>
              <w:spacing w:after="160" w:line="259" w:lineRule="auto"/>
              <w:jc w:val="both"/>
              <w:rPr>
                <w:rFonts w:ascii="Calibri" w:hAnsi="Calibri" w:cs="Calibri"/>
                <w:b/>
                <w:bCs/>
                <w:lang w:val="en-AU"/>
              </w:rPr>
            </w:pPr>
            <w:r w:rsidRPr="006A7293">
              <w:rPr>
                <w:rFonts w:ascii="Calibri" w:hAnsi="Calibri" w:cs="Calibri"/>
                <w:b/>
                <w:bCs/>
                <w:lang w:val="en-AU"/>
              </w:rPr>
              <w:t xml:space="preserve">Define the aim of the exercise. </w:t>
            </w:r>
          </w:p>
          <w:p w14:paraId="2984965B" w14:textId="77777777" w:rsidR="00920712" w:rsidRPr="006A7293" w:rsidRDefault="00920712">
            <w:pPr>
              <w:jc w:val="both"/>
              <w:rPr>
                <w:rFonts w:ascii="Calibri" w:hAnsi="Calibri" w:cs="Calibri"/>
                <w:lang w:val="en-AU"/>
              </w:rPr>
            </w:pPr>
            <w:r w:rsidRPr="006A7293">
              <w:rPr>
                <w:rFonts w:ascii="Calibri" w:hAnsi="Calibri" w:cs="Calibri"/>
                <w:lang w:val="en-AU"/>
              </w:rPr>
              <w:t>The exercise aim is a statement of intent that gives direction to what will (or is desired to be) achieved by the exercise. There should only be one aim for an exercise. A clear aim leads to a series of objectives that will suggest the most appropriate style, size and complexity of the exercise.</w:t>
            </w:r>
          </w:p>
          <w:p w14:paraId="5E88EA7D" w14:textId="77777777" w:rsidR="00920712" w:rsidRPr="006A7293" w:rsidRDefault="00920712">
            <w:pPr>
              <w:jc w:val="both"/>
              <w:rPr>
                <w:rFonts w:ascii="Calibri" w:hAnsi="Calibri" w:cs="Calibri"/>
                <w:lang w:val="en-AU"/>
              </w:rPr>
            </w:pPr>
            <w:r w:rsidRPr="006A7293">
              <w:rPr>
                <w:rFonts w:ascii="Calibri" w:hAnsi="Calibri" w:cs="Calibri"/>
                <w:lang w:val="en-AU"/>
              </w:rPr>
              <w:t>The essential components of an exercise aim are ‘purpose’ and ‘context’. For example:</w:t>
            </w:r>
          </w:p>
          <w:p w14:paraId="4598978D" w14:textId="01C6A9F0" w:rsidR="00920712" w:rsidRPr="006A7293" w:rsidRDefault="00920712" w:rsidP="00E94F4A">
            <w:pPr>
              <w:pStyle w:val="ListParagraph"/>
              <w:numPr>
                <w:ilvl w:val="0"/>
                <w:numId w:val="3"/>
              </w:numPr>
              <w:jc w:val="both"/>
              <w:rPr>
                <w:rFonts w:ascii="Calibri" w:hAnsi="Calibri" w:cs="Calibri"/>
                <w:lang w:val="en-AU"/>
              </w:rPr>
            </w:pPr>
            <w:r w:rsidRPr="006A7293">
              <w:rPr>
                <w:rFonts w:ascii="Calibri" w:hAnsi="Calibri" w:cs="Calibri"/>
                <w:lang w:val="en-AU"/>
              </w:rPr>
              <w:t xml:space="preserve">[purpose]: test the response to </w:t>
            </w:r>
            <w:r w:rsidR="0070141D" w:rsidRPr="006A7293">
              <w:rPr>
                <w:rFonts w:ascii="Calibri" w:hAnsi="Calibri" w:cs="Calibri"/>
                <w:lang w:val="en-AU"/>
              </w:rPr>
              <w:t xml:space="preserve">a major power outage </w:t>
            </w:r>
            <w:r w:rsidR="00DF030C" w:rsidRPr="006A7293">
              <w:rPr>
                <w:rFonts w:ascii="Calibri" w:hAnsi="Calibri" w:cs="Calibri"/>
                <w:lang w:val="en-AU"/>
              </w:rPr>
              <w:t>impacting</w:t>
            </w:r>
            <w:r w:rsidR="0070141D" w:rsidRPr="006A7293">
              <w:rPr>
                <w:rFonts w:ascii="Calibri" w:hAnsi="Calibri" w:cs="Calibri"/>
                <w:lang w:val="en-AU"/>
              </w:rPr>
              <w:t xml:space="preserve"> water </w:t>
            </w:r>
            <w:r w:rsidR="0096107B" w:rsidRPr="006A7293">
              <w:rPr>
                <w:rFonts w:ascii="Calibri" w:hAnsi="Calibri" w:cs="Calibri"/>
                <w:lang w:val="en-AU"/>
              </w:rPr>
              <w:t>production.</w:t>
            </w:r>
          </w:p>
          <w:p w14:paraId="09FAC368" w14:textId="0D27CBBE" w:rsidR="00920712" w:rsidRPr="006A7293" w:rsidRDefault="00920712" w:rsidP="00E94F4A">
            <w:pPr>
              <w:pStyle w:val="ListParagraph"/>
              <w:numPr>
                <w:ilvl w:val="0"/>
                <w:numId w:val="3"/>
              </w:numPr>
              <w:jc w:val="both"/>
              <w:rPr>
                <w:rFonts w:ascii="Calibri" w:hAnsi="Calibri" w:cs="Calibri"/>
                <w:lang w:val="en-AU"/>
              </w:rPr>
            </w:pPr>
            <w:r w:rsidRPr="006A7293">
              <w:rPr>
                <w:rFonts w:ascii="Calibri" w:hAnsi="Calibri" w:cs="Calibri"/>
                <w:lang w:val="en-AU"/>
              </w:rPr>
              <w:t>[context]: in accordance with</w:t>
            </w:r>
            <w:r w:rsidR="0096107B" w:rsidRPr="006A7293">
              <w:rPr>
                <w:rFonts w:ascii="Calibri" w:hAnsi="Calibri" w:cs="Calibri"/>
                <w:lang w:val="en-AU"/>
              </w:rPr>
              <w:t xml:space="preserve"> the</w:t>
            </w:r>
            <w:r w:rsidRPr="006A7293">
              <w:rPr>
                <w:rFonts w:ascii="Calibri" w:hAnsi="Calibri" w:cs="Calibri"/>
                <w:lang w:val="en-AU"/>
              </w:rPr>
              <w:t xml:space="preserve"> </w:t>
            </w:r>
            <w:r w:rsidR="0096107B" w:rsidRPr="006A7293">
              <w:rPr>
                <w:rFonts w:ascii="Calibri" w:hAnsi="Calibri" w:cs="Calibri"/>
                <w:lang w:val="en-AU"/>
              </w:rPr>
              <w:t>incident and</w:t>
            </w:r>
            <w:r w:rsidRPr="006A7293">
              <w:rPr>
                <w:rFonts w:ascii="Calibri" w:hAnsi="Calibri" w:cs="Calibri"/>
                <w:lang w:val="en-AU"/>
              </w:rPr>
              <w:t xml:space="preserve"> emergency plan.</w:t>
            </w:r>
          </w:p>
          <w:p w14:paraId="6D5F06A6" w14:textId="77777777" w:rsidR="00920712" w:rsidRPr="006A7293" w:rsidRDefault="00920712">
            <w:pPr>
              <w:spacing w:after="160" w:line="259" w:lineRule="auto"/>
              <w:jc w:val="both"/>
              <w:rPr>
                <w:rFonts w:ascii="Calibri" w:hAnsi="Calibri" w:cs="Calibri"/>
                <w:lang w:val="en-AU"/>
              </w:rPr>
            </w:pPr>
            <w:r w:rsidRPr="006A7293">
              <w:rPr>
                <w:rFonts w:ascii="Calibri" w:hAnsi="Calibri" w:cs="Calibri"/>
                <w:lang w:val="en-AU"/>
              </w:rPr>
              <w:t xml:space="preserve">The aim should begin with a verb and be positive, clear, concise and achievable. Suggested verbs can </w:t>
            </w:r>
            <w:proofErr w:type="gramStart"/>
            <w:r w:rsidRPr="006A7293">
              <w:rPr>
                <w:rFonts w:ascii="Calibri" w:hAnsi="Calibri" w:cs="Calibri"/>
                <w:lang w:val="en-AU"/>
              </w:rPr>
              <w:t>include</w:t>
            </w:r>
            <w:r w:rsidRPr="006A7293">
              <w:rPr>
                <w:rFonts w:ascii="Calibri" w:hAnsi="Calibri" w:cs="Calibri"/>
                <w:i/>
                <w:iCs/>
                <w:lang w:val="en-AU"/>
              </w:rPr>
              <w:t>:</w:t>
            </w:r>
            <w:proofErr w:type="gramEnd"/>
            <w:r w:rsidRPr="006A7293">
              <w:rPr>
                <w:rFonts w:ascii="Calibri" w:hAnsi="Calibri" w:cs="Calibri"/>
                <w:i/>
                <w:iCs/>
                <w:lang w:val="en-AU"/>
              </w:rPr>
              <w:t xml:space="preserve"> Test, Assess, Practice, Develop, Review, Explore, Validate, Demonstrate</w:t>
            </w:r>
            <w:r w:rsidRPr="006A7293">
              <w:rPr>
                <w:rFonts w:ascii="Calibri" w:hAnsi="Calibri" w:cs="Calibri"/>
                <w:lang w:val="en-AU"/>
              </w:rPr>
              <w:t>.</w:t>
            </w:r>
          </w:p>
          <w:p w14:paraId="70C4E3A8" w14:textId="77777777" w:rsidR="008C7C4C" w:rsidRPr="006A7293" w:rsidRDefault="008C7C4C" w:rsidP="008C7C4C">
            <w:pPr>
              <w:rPr>
                <w:lang w:val="en-AU"/>
              </w:rPr>
            </w:pPr>
          </w:p>
          <w:p w14:paraId="742735AF" w14:textId="0F6A1669" w:rsidR="008C7C4C" w:rsidRPr="006A7293" w:rsidRDefault="008C7C4C" w:rsidP="008C7C4C">
            <w:pPr>
              <w:spacing w:after="160" w:line="259" w:lineRule="auto"/>
              <w:jc w:val="both"/>
              <w:rPr>
                <w:rFonts w:ascii="Calibri" w:hAnsi="Calibri" w:cs="Calibri"/>
                <w:lang w:val="en-AU"/>
              </w:rPr>
            </w:pPr>
            <w:r w:rsidRPr="006A7293">
              <w:rPr>
                <w:b/>
                <w:bCs/>
                <w:i/>
                <w:iCs/>
                <w:lang w:val="en-AU"/>
              </w:rPr>
              <w:t xml:space="preserve">Use Scenario Development spreadsheet for </w:t>
            </w:r>
            <w:r w:rsidR="008E11BE" w:rsidRPr="006A7293">
              <w:rPr>
                <w:b/>
                <w:bCs/>
                <w:i/>
                <w:iCs/>
                <w:lang w:val="en-AU"/>
              </w:rPr>
              <w:t xml:space="preserve">additional </w:t>
            </w:r>
            <w:r w:rsidRPr="006A7293">
              <w:rPr>
                <w:b/>
                <w:bCs/>
                <w:i/>
                <w:iCs/>
                <w:lang w:val="en-AU"/>
              </w:rPr>
              <w:t xml:space="preserve">exercise </w:t>
            </w:r>
            <w:proofErr w:type="gramStart"/>
            <w:r w:rsidRPr="006A7293">
              <w:rPr>
                <w:b/>
                <w:bCs/>
                <w:i/>
                <w:iCs/>
                <w:lang w:val="en-AU"/>
              </w:rPr>
              <w:t>aim</w:t>
            </w:r>
            <w:proofErr w:type="gramEnd"/>
            <w:r w:rsidR="008E11BE" w:rsidRPr="006A7293">
              <w:rPr>
                <w:b/>
                <w:bCs/>
                <w:i/>
                <w:iCs/>
                <w:lang w:val="en-AU"/>
              </w:rPr>
              <w:t xml:space="preserve"> examples</w:t>
            </w:r>
          </w:p>
        </w:tc>
      </w:tr>
    </w:tbl>
    <w:p w14:paraId="7945E76C" w14:textId="77777777" w:rsidR="00920712" w:rsidRPr="006A7293" w:rsidRDefault="00920712" w:rsidP="00920712">
      <w:pPr>
        <w:jc w:val="both"/>
        <w:rPr>
          <w:rFonts w:ascii="Calibri" w:hAnsi="Calibri" w:cs="Calibri"/>
        </w:rPr>
      </w:pPr>
    </w:p>
    <w:p w14:paraId="630A668C" w14:textId="77777777" w:rsidR="0049201D" w:rsidRPr="006A7293" w:rsidRDefault="0049201D" w:rsidP="0049201D">
      <w:pPr>
        <w:jc w:val="both"/>
        <w:rPr>
          <w:rFonts w:ascii="Calibri" w:hAnsi="Calibri" w:cs="Calibri"/>
          <w:color w:val="FF0000"/>
        </w:rPr>
      </w:pPr>
      <w:bookmarkStart w:id="5" w:name="Aim"/>
      <w:r w:rsidRPr="006A7293">
        <w:rPr>
          <w:rFonts w:ascii="Calibri" w:hAnsi="Calibri" w:cs="Calibri"/>
          <w:color w:val="FF0000"/>
          <w:highlight w:val="lightGray"/>
        </w:rPr>
        <w:t>[Example: Practise the Council’s response to a &lt;Major Threat&gt; significant rainfall event in accordance with Incident and Emergency Response Plans, standard operating procedures and relevant regulatory requirements.]</w:t>
      </w:r>
      <w:r w:rsidRPr="006A7293">
        <w:rPr>
          <w:rFonts w:ascii="Calibri" w:hAnsi="Calibri" w:cs="Calibri"/>
          <w:color w:val="FF0000"/>
        </w:rPr>
        <w:t xml:space="preserve"> </w:t>
      </w:r>
      <w:bookmarkEnd w:id="5"/>
    </w:p>
    <w:p w14:paraId="238D55DF" w14:textId="77777777" w:rsidR="0049201D" w:rsidRPr="006A7293" w:rsidRDefault="0049201D" w:rsidP="00920712">
      <w:pPr>
        <w:jc w:val="both"/>
        <w:rPr>
          <w:rFonts w:ascii="Calibri" w:hAnsi="Calibri" w:cs="Calibri"/>
        </w:rPr>
      </w:pPr>
    </w:p>
    <w:p w14:paraId="4F61F6AF" w14:textId="7EF1D437" w:rsidR="0017612E" w:rsidRPr="006A7293" w:rsidRDefault="0017612E" w:rsidP="00E94F4A">
      <w:pPr>
        <w:pStyle w:val="Heading2"/>
        <w:numPr>
          <w:ilvl w:val="1"/>
          <w:numId w:val="1"/>
        </w:numPr>
      </w:pPr>
      <w:bookmarkStart w:id="6" w:name="_Toc183091706"/>
      <w:r w:rsidRPr="006A7293">
        <w:lastRenderedPageBreak/>
        <w:t>Objectives</w:t>
      </w:r>
      <w:bookmarkEnd w:id="6"/>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083FEE" w:rsidRPr="006A7293" w14:paraId="47631F02" w14:textId="77777777">
        <w:tc>
          <w:tcPr>
            <w:tcW w:w="8996" w:type="dxa"/>
          </w:tcPr>
          <w:p w14:paraId="1978FBD0" w14:textId="0CB5787B" w:rsidR="00083FEE" w:rsidRPr="006A7293" w:rsidRDefault="00083FEE">
            <w:pPr>
              <w:spacing w:after="160" w:line="259" w:lineRule="auto"/>
              <w:jc w:val="both"/>
              <w:rPr>
                <w:rFonts w:ascii="Calibri" w:hAnsi="Calibri" w:cs="Calibri"/>
                <w:b/>
                <w:bCs/>
                <w:lang w:val="en-AU"/>
              </w:rPr>
            </w:pPr>
            <w:r w:rsidRPr="006A7293">
              <w:rPr>
                <w:rFonts w:ascii="Calibri" w:hAnsi="Calibri" w:cs="Calibri"/>
                <w:b/>
                <w:bCs/>
                <w:lang w:val="en-AU"/>
              </w:rPr>
              <w:t>Define the exercise objectives.</w:t>
            </w:r>
          </w:p>
          <w:p w14:paraId="51611994" w14:textId="77777777" w:rsidR="00083FEE" w:rsidRPr="006A7293" w:rsidRDefault="00083FEE">
            <w:pPr>
              <w:spacing w:after="120"/>
              <w:jc w:val="both"/>
              <w:rPr>
                <w:rFonts w:ascii="Calibri" w:hAnsi="Calibri" w:cs="Calibri"/>
                <w:lang w:val="en-AU"/>
              </w:rPr>
            </w:pPr>
            <w:r w:rsidRPr="006A7293">
              <w:rPr>
                <w:rFonts w:ascii="Calibri" w:hAnsi="Calibri" w:cs="Calibri"/>
                <w:lang w:val="en-AU"/>
              </w:rPr>
              <w:t>The objective(s) for carrying out this exercise should be customised and defined by each organisation during the preparation phase. Exercise objectives should be specific statements describing what is to be achieved by individuals, groups or agencies participating in the exercise. While there should only be one exercise aim, there may be many exercise objectives.</w:t>
            </w:r>
          </w:p>
          <w:p w14:paraId="151F1364" w14:textId="77777777" w:rsidR="00083FEE" w:rsidRPr="006A7293" w:rsidRDefault="00083FEE">
            <w:pPr>
              <w:spacing w:after="120"/>
              <w:jc w:val="both"/>
              <w:rPr>
                <w:rFonts w:ascii="Calibri" w:hAnsi="Calibri" w:cs="Calibri"/>
                <w:lang w:val="en-AU"/>
              </w:rPr>
            </w:pPr>
            <w:r w:rsidRPr="006A7293">
              <w:rPr>
                <w:rFonts w:ascii="Calibri" w:hAnsi="Calibri" w:cs="Calibri"/>
                <w:lang w:val="en-AU"/>
              </w:rPr>
              <w:t>Exercise objectives:</w:t>
            </w:r>
          </w:p>
          <w:p w14:paraId="6437A7E3" w14:textId="77777777" w:rsidR="00083FEE" w:rsidRPr="006A7293" w:rsidRDefault="00083FEE" w:rsidP="00E94F4A">
            <w:pPr>
              <w:pStyle w:val="ListParagraph"/>
              <w:numPr>
                <w:ilvl w:val="0"/>
                <w:numId w:val="4"/>
              </w:numPr>
              <w:spacing w:after="120"/>
              <w:contextualSpacing w:val="0"/>
              <w:jc w:val="both"/>
              <w:rPr>
                <w:rFonts w:ascii="Calibri" w:hAnsi="Calibri" w:cs="Calibri"/>
                <w:lang w:val="en-AU"/>
              </w:rPr>
            </w:pPr>
            <w:r w:rsidRPr="006A7293">
              <w:rPr>
                <w:rFonts w:ascii="Calibri" w:hAnsi="Calibri" w:cs="Calibri"/>
                <w:lang w:val="en-AU"/>
              </w:rPr>
              <w:t>must be set and agreed on in the concept development phase</w:t>
            </w:r>
          </w:p>
          <w:p w14:paraId="46309105" w14:textId="77777777" w:rsidR="00083FEE" w:rsidRPr="006A7293" w:rsidRDefault="00083FEE" w:rsidP="00E94F4A">
            <w:pPr>
              <w:pStyle w:val="ListParagraph"/>
              <w:numPr>
                <w:ilvl w:val="0"/>
                <w:numId w:val="4"/>
              </w:numPr>
              <w:spacing w:after="120"/>
              <w:contextualSpacing w:val="0"/>
              <w:jc w:val="both"/>
              <w:rPr>
                <w:rFonts w:ascii="Calibri" w:hAnsi="Calibri" w:cs="Calibri"/>
                <w:lang w:val="en-AU"/>
              </w:rPr>
            </w:pPr>
            <w:r w:rsidRPr="006A7293">
              <w:rPr>
                <w:rFonts w:ascii="Calibri" w:hAnsi="Calibri" w:cs="Calibri"/>
                <w:lang w:val="en-AU"/>
              </w:rPr>
              <w:t>must be clear, concise, achievable and measurable</w:t>
            </w:r>
          </w:p>
          <w:p w14:paraId="503859B0" w14:textId="77777777" w:rsidR="00083FEE" w:rsidRPr="006A7293" w:rsidRDefault="00083FEE" w:rsidP="00E94F4A">
            <w:pPr>
              <w:pStyle w:val="ListParagraph"/>
              <w:numPr>
                <w:ilvl w:val="0"/>
                <w:numId w:val="4"/>
              </w:numPr>
              <w:spacing w:after="120"/>
              <w:contextualSpacing w:val="0"/>
              <w:jc w:val="both"/>
              <w:rPr>
                <w:rFonts w:ascii="Calibri" w:hAnsi="Calibri" w:cs="Calibri"/>
                <w:lang w:val="en-AU"/>
              </w:rPr>
            </w:pPr>
            <w:r w:rsidRPr="006A7293">
              <w:rPr>
                <w:rFonts w:ascii="Calibri" w:hAnsi="Calibri" w:cs="Calibri"/>
                <w:lang w:val="en-AU"/>
              </w:rPr>
              <w:t>should be simple (contain a limited number of aspects) and written in commonly understood language</w:t>
            </w:r>
          </w:p>
          <w:p w14:paraId="72D33378" w14:textId="51442337" w:rsidR="008E11BE" w:rsidRPr="006A7293" w:rsidRDefault="00083FEE" w:rsidP="00E94F4A">
            <w:pPr>
              <w:pStyle w:val="ListParagraph"/>
              <w:numPr>
                <w:ilvl w:val="0"/>
                <w:numId w:val="4"/>
              </w:numPr>
              <w:spacing w:after="120" w:line="259" w:lineRule="auto"/>
              <w:contextualSpacing w:val="0"/>
              <w:jc w:val="both"/>
              <w:rPr>
                <w:rFonts w:ascii="Calibri" w:hAnsi="Calibri" w:cs="Calibri"/>
                <w:lang w:val="en-AU"/>
              </w:rPr>
            </w:pPr>
            <w:r w:rsidRPr="006A7293">
              <w:rPr>
                <w:rFonts w:ascii="Calibri" w:hAnsi="Calibri" w:cs="Calibri"/>
                <w:lang w:val="en-AU"/>
              </w:rPr>
              <w:t>should not include words such as ‘timely’, ‘effective’ and ‘efficient’ unless those terms can be quantified and measured.</w:t>
            </w:r>
            <w:r w:rsidRPr="006A7293">
              <w:rPr>
                <w:rFonts w:ascii="Calibri" w:hAnsi="Calibri" w:cs="Calibri"/>
                <w:vertAlign w:val="superscript"/>
                <w:lang w:val="en-AU"/>
              </w:rPr>
              <w:footnoteReference w:id="2"/>
            </w:r>
          </w:p>
          <w:p w14:paraId="1CD58BDB" w14:textId="57834D43" w:rsidR="008E11BE" w:rsidRPr="006A7293" w:rsidRDefault="008E11BE" w:rsidP="008E11BE">
            <w:pPr>
              <w:spacing w:after="120"/>
              <w:jc w:val="both"/>
              <w:rPr>
                <w:rFonts w:ascii="Calibri" w:hAnsi="Calibri" w:cs="Calibri"/>
                <w:lang w:val="en-AU"/>
              </w:rPr>
            </w:pPr>
            <w:r w:rsidRPr="006A7293">
              <w:rPr>
                <w:b/>
                <w:bCs/>
                <w:i/>
                <w:iCs/>
                <w:lang w:val="en-AU"/>
              </w:rPr>
              <w:t xml:space="preserve">Use Scenario Development spreadsheet for additional exercise </w:t>
            </w:r>
            <w:proofErr w:type="gramStart"/>
            <w:r w:rsidRPr="006A7293">
              <w:rPr>
                <w:b/>
                <w:bCs/>
                <w:i/>
                <w:iCs/>
                <w:lang w:val="en-AU"/>
              </w:rPr>
              <w:t>aim</w:t>
            </w:r>
            <w:proofErr w:type="gramEnd"/>
            <w:r w:rsidRPr="006A7293">
              <w:rPr>
                <w:b/>
                <w:bCs/>
                <w:i/>
                <w:iCs/>
                <w:lang w:val="en-AU"/>
              </w:rPr>
              <w:t xml:space="preserve"> examples</w:t>
            </w:r>
          </w:p>
        </w:tc>
      </w:tr>
    </w:tbl>
    <w:p w14:paraId="40A97062" w14:textId="77777777" w:rsidR="00083FEE" w:rsidRPr="006A7293" w:rsidRDefault="00083FEE" w:rsidP="00083FEE">
      <w:pPr>
        <w:pStyle w:val="BodyText"/>
        <w:jc w:val="both"/>
        <w:rPr>
          <w:rFonts w:ascii="Calibri" w:hAnsi="Calibri" w:cs="Calibri"/>
          <w:sz w:val="22"/>
          <w:lang w:val="en-AU"/>
        </w:rPr>
      </w:pPr>
    </w:p>
    <w:p w14:paraId="51110BDC" w14:textId="77777777" w:rsidR="0049201D" w:rsidRPr="006A7293" w:rsidRDefault="0049201D" w:rsidP="0049201D">
      <w:pPr>
        <w:spacing w:after="120"/>
        <w:jc w:val="both"/>
        <w:rPr>
          <w:rFonts w:ascii="Calibri" w:hAnsi="Calibri" w:cs="Calibri"/>
          <w:b/>
          <w:color w:val="000000" w:themeColor="text1"/>
          <w:highlight w:val="lightGray"/>
        </w:rPr>
      </w:pPr>
      <w:r w:rsidRPr="006A7293">
        <w:rPr>
          <w:rFonts w:ascii="Calibri" w:hAnsi="Calibri" w:cs="Calibri"/>
          <w:color w:val="FF0000"/>
          <w:highlight w:val="lightGray"/>
        </w:rPr>
        <w:t>[Example: Demonstrate a response by Council operational staff to a MAJOR THREAT affecting the catchment and critical infrastructure.]</w:t>
      </w:r>
    </w:p>
    <w:p w14:paraId="1600C812" w14:textId="77777777" w:rsidR="0049201D" w:rsidRPr="006A7293" w:rsidRDefault="0049201D" w:rsidP="0049201D">
      <w:pPr>
        <w:spacing w:after="120"/>
        <w:jc w:val="both"/>
        <w:rPr>
          <w:rFonts w:ascii="Calibri" w:hAnsi="Calibri" w:cs="Calibri"/>
          <w:color w:val="000000" w:themeColor="text1"/>
          <w:highlight w:val="lightGray"/>
        </w:rPr>
      </w:pPr>
      <w:r w:rsidRPr="006A7293">
        <w:rPr>
          <w:rFonts w:ascii="Calibri" w:hAnsi="Calibri" w:cs="Calibri"/>
          <w:color w:val="FF0000"/>
          <w:highlight w:val="lightGray"/>
        </w:rPr>
        <w:t>[Example: Evaluate the availability of operational monitoring data and documents by Council to a MAJOR THREAT incident or emergency.]</w:t>
      </w:r>
    </w:p>
    <w:p w14:paraId="37082984" w14:textId="49AF8271" w:rsidR="0049201D" w:rsidRPr="006A7293" w:rsidRDefault="0049201D" w:rsidP="0049201D">
      <w:pPr>
        <w:spacing w:after="120"/>
        <w:jc w:val="both"/>
        <w:rPr>
          <w:rFonts w:ascii="Calibri" w:hAnsi="Calibri" w:cs="Calibri"/>
          <w:color w:val="000000" w:themeColor="text1"/>
          <w:highlight w:val="lightGray"/>
        </w:rPr>
      </w:pPr>
      <w:r w:rsidRPr="006A7293">
        <w:rPr>
          <w:rFonts w:ascii="Calibri" w:hAnsi="Calibri" w:cs="Calibri"/>
          <w:color w:val="FF0000"/>
          <w:highlight w:val="lightGray"/>
        </w:rPr>
        <w:t xml:space="preserve">[Example: Evaluate the communication within the operational team </w:t>
      </w:r>
      <w:r w:rsidR="00480280" w:rsidRPr="006A7293">
        <w:rPr>
          <w:rFonts w:ascii="Calibri" w:hAnsi="Calibri" w:cs="Calibri"/>
          <w:color w:val="FF0000"/>
          <w:highlight w:val="lightGray"/>
        </w:rPr>
        <w:t>/ Management</w:t>
      </w:r>
      <w:r w:rsidRPr="006A7293">
        <w:rPr>
          <w:rFonts w:ascii="Calibri" w:hAnsi="Calibri" w:cs="Calibri"/>
          <w:color w:val="FF0000"/>
          <w:highlight w:val="lightGray"/>
        </w:rPr>
        <w:t xml:space="preserve"> / and stakeholders for activation and response of a MAJOR THREAT incident or emergency.]</w:t>
      </w:r>
    </w:p>
    <w:p w14:paraId="4F2D71A9" w14:textId="77777777" w:rsidR="0049201D" w:rsidRPr="006A7293" w:rsidRDefault="0049201D" w:rsidP="0049201D">
      <w:pPr>
        <w:spacing w:after="120"/>
        <w:jc w:val="both"/>
        <w:rPr>
          <w:rFonts w:ascii="Calibri" w:hAnsi="Calibri" w:cs="Calibri"/>
          <w:color w:val="000000" w:themeColor="text1"/>
          <w:highlight w:val="lightGray"/>
        </w:rPr>
      </w:pPr>
      <w:r w:rsidRPr="006A7293">
        <w:rPr>
          <w:rFonts w:ascii="Calibri" w:hAnsi="Calibri" w:cs="Calibri"/>
          <w:color w:val="FF0000"/>
          <w:highlight w:val="lightGray"/>
        </w:rPr>
        <w:t>[Example: Demonstrate decision-making arrangements in Council and other agencies.]</w:t>
      </w:r>
    </w:p>
    <w:p w14:paraId="603469A8" w14:textId="1D6E4FE4" w:rsidR="00083FEE" w:rsidRPr="006A7293" w:rsidRDefault="0049201D" w:rsidP="0049201D">
      <w:pPr>
        <w:pStyle w:val="BodyText"/>
        <w:jc w:val="both"/>
        <w:rPr>
          <w:rFonts w:ascii="Calibri" w:hAnsi="Calibri" w:cs="Calibri"/>
          <w:sz w:val="22"/>
          <w:lang w:val="en-AU"/>
        </w:rPr>
      </w:pPr>
      <w:r w:rsidRPr="006A7293">
        <w:rPr>
          <w:rFonts w:ascii="Calibri" w:hAnsi="Calibri" w:cs="Calibri"/>
          <w:color w:val="FF0000"/>
          <w:highlight w:val="lightGray"/>
          <w:lang w:val="en-AU"/>
        </w:rPr>
        <w:t>[Example: Demonstrate appropriate communication and notification protocols.]</w:t>
      </w:r>
    </w:p>
    <w:p w14:paraId="378427C9" w14:textId="0BB476CB" w:rsidR="0017612E" w:rsidRPr="006A7293" w:rsidRDefault="0017612E" w:rsidP="00E94F4A">
      <w:pPr>
        <w:pStyle w:val="Heading2"/>
        <w:numPr>
          <w:ilvl w:val="1"/>
          <w:numId w:val="1"/>
        </w:numPr>
      </w:pPr>
      <w:bookmarkStart w:id="7" w:name="_Toc183091707"/>
      <w:r w:rsidRPr="006A7293">
        <w:t>Scope</w:t>
      </w:r>
      <w:bookmarkEnd w:id="7"/>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242EBA" w:rsidRPr="006A7293" w14:paraId="64D5FDC1" w14:textId="77777777">
        <w:tc>
          <w:tcPr>
            <w:tcW w:w="9016" w:type="dxa"/>
          </w:tcPr>
          <w:p w14:paraId="108BAA44" w14:textId="77777777" w:rsidR="00242EBA" w:rsidRPr="006A7293" w:rsidRDefault="00242EBA">
            <w:pPr>
              <w:spacing w:after="160" w:line="259" w:lineRule="auto"/>
              <w:jc w:val="both"/>
              <w:rPr>
                <w:rFonts w:ascii="Calibri" w:hAnsi="Calibri" w:cs="Calibri"/>
                <w:b/>
                <w:bCs/>
                <w:lang w:val="en-AU"/>
              </w:rPr>
            </w:pPr>
            <w:bookmarkStart w:id="8" w:name="_Hlk169782227"/>
            <w:r w:rsidRPr="006A7293">
              <w:rPr>
                <w:rFonts w:ascii="Calibri" w:hAnsi="Calibri" w:cs="Calibri"/>
                <w:b/>
                <w:bCs/>
                <w:lang w:val="en-AU"/>
              </w:rPr>
              <w:t>Step 3: Define the exercise scope.</w:t>
            </w:r>
          </w:p>
          <w:p w14:paraId="590FB610" w14:textId="77777777" w:rsidR="00242EBA" w:rsidRPr="006A7293" w:rsidRDefault="00242EBA">
            <w:pPr>
              <w:spacing w:before="120" w:after="120"/>
              <w:jc w:val="both"/>
              <w:rPr>
                <w:rFonts w:ascii="Calibri" w:hAnsi="Calibri" w:cs="Calibri"/>
                <w:lang w:val="en-AU"/>
              </w:rPr>
            </w:pPr>
            <w:r w:rsidRPr="006A7293">
              <w:rPr>
                <w:rFonts w:ascii="Calibri" w:hAnsi="Calibri" w:cs="Calibri"/>
                <w:lang w:val="en-AU"/>
              </w:rPr>
              <w:t>The following scope is intended to define the boundaries of the exercise and identify who and what will/will not be included in the exercise. The scope should:</w:t>
            </w:r>
          </w:p>
          <w:p w14:paraId="4AC868F7" w14:textId="77777777" w:rsidR="00242EBA" w:rsidRPr="006A7293" w:rsidRDefault="00242EBA" w:rsidP="00E94F4A">
            <w:pPr>
              <w:numPr>
                <w:ilvl w:val="0"/>
                <w:numId w:val="5"/>
              </w:numPr>
              <w:spacing w:after="120"/>
              <w:ind w:left="714" w:hanging="357"/>
              <w:jc w:val="both"/>
              <w:rPr>
                <w:rFonts w:ascii="Calibri" w:hAnsi="Calibri" w:cs="Calibri"/>
                <w:lang w:val="en-AU"/>
              </w:rPr>
            </w:pPr>
            <w:r w:rsidRPr="006A7293">
              <w:rPr>
                <w:rFonts w:ascii="Calibri" w:hAnsi="Calibri" w:cs="Calibri"/>
                <w:lang w:val="en-AU"/>
              </w:rPr>
              <w:t>be broad enough to achieve the objectives</w:t>
            </w:r>
          </w:p>
          <w:p w14:paraId="056FADD1" w14:textId="2B2C9652" w:rsidR="00242EBA" w:rsidRPr="006A7293" w:rsidRDefault="00E062E5" w:rsidP="00E94F4A">
            <w:pPr>
              <w:numPr>
                <w:ilvl w:val="0"/>
                <w:numId w:val="5"/>
              </w:numPr>
              <w:spacing w:after="120"/>
              <w:ind w:left="714" w:hanging="357"/>
              <w:jc w:val="both"/>
              <w:rPr>
                <w:rFonts w:ascii="Calibri" w:hAnsi="Calibri" w:cs="Calibri"/>
                <w:lang w:val="en-AU"/>
              </w:rPr>
            </w:pPr>
            <w:commentRangeStart w:id="9"/>
            <w:r w:rsidRPr="006A7293">
              <w:rPr>
                <w:rFonts w:ascii="Calibri" w:hAnsi="Calibri" w:cs="Calibri"/>
                <w:lang w:val="en-AU"/>
              </w:rPr>
              <w:t>clearly identify the individuals, groups, and elements to be included</w:t>
            </w:r>
          </w:p>
          <w:p w14:paraId="70906CEF" w14:textId="7C03EED1" w:rsidR="00E062E5" w:rsidRPr="006A7293" w:rsidRDefault="00E062E5" w:rsidP="00E062E5">
            <w:pPr>
              <w:numPr>
                <w:ilvl w:val="0"/>
                <w:numId w:val="5"/>
              </w:numPr>
              <w:spacing w:after="120" w:line="259" w:lineRule="auto"/>
              <w:ind w:left="714" w:hanging="357"/>
              <w:jc w:val="both"/>
              <w:rPr>
                <w:rFonts w:ascii="Calibri" w:hAnsi="Calibri" w:cs="Calibri"/>
                <w:lang w:val="en-AU"/>
              </w:rPr>
            </w:pPr>
            <w:r w:rsidRPr="006A7293">
              <w:rPr>
                <w:rFonts w:ascii="Calibri" w:hAnsi="Calibri" w:cs="Calibri"/>
                <w:lang w:val="en-AU"/>
              </w:rPr>
              <w:t>clearly identify the individuals, groups, and elements to be excluded, helping to maintain focus and prevent unplanned expansion</w:t>
            </w:r>
          </w:p>
          <w:p w14:paraId="4E8D5DC5" w14:textId="09FFC54B" w:rsidR="00242EBA" w:rsidRPr="006A7293" w:rsidRDefault="0089618F" w:rsidP="00E94F4A">
            <w:pPr>
              <w:numPr>
                <w:ilvl w:val="0"/>
                <w:numId w:val="5"/>
              </w:numPr>
              <w:spacing w:after="120"/>
              <w:ind w:left="714" w:hanging="357"/>
              <w:jc w:val="both"/>
              <w:rPr>
                <w:rFonts w:ascii="Calibri" w:hAnsi="Calibri" w:cs="Calibri"/>
                <w:lang w:val="en-AU"/>
              </w:rPr>
            </w:pPr>
            <w:proofErr w:type="gramStart"/>
            <w:r>
              <w:rPr>
                <w:rFonts w:ascii="Calibri" w:hAnsi="Calibri" w:cs="Calibri"/>
                <w:lang w:val="en-AU"/>
              </w:rPr>
              <w:t>t</w:t>
            </w:r>
            <w:r w:rsidR="00E062E5" w:rsidRPr="006A7293">
              <w:rPr>
                <w:rFonts w:ascii="Calibri" w:hAnsi="Calibri" w:cs="Calibri"/>
                <w:lang w:val="en-AU"/>
              </w:rPr>
              <w:t>ake into account</w:t>
            </w:r>
            <w:proofErr w:type="gramEnd"/>
            <w:r w:rsidR="00E062E5" w:rsidRPr="006A7293">
              <w:rPr>
                <w:rFonts w:ascii="Calibri" w:hAnsi="Calibri" w:cs="Calibri"/>
                <w:lang w:val="en-AU"/>
              </w:rPr>
              <w:t xml:space="preserve"> the level of commitment and capacity of participating organisations </w:t>
            </w:r>
            <w:commentRangeEnd w:id="9"/>
            <w:r w:rsidR="00E062E5" w:rsidRPr="006A7293">
              <w:rPr>
                <w:rStyle w:val="CommentReference"/>
                <w:rFonts w:ascii="Calibri" w:hAnsi="Calibri" w:cs="Calibri"/>
                <w:sz w:val="22"/>
                <w:szCs w:val="22"/>
                <w:lang w:val="en-AU"/>
              </w:rPr>
              <w:commentReference w:id="9"/>
            </w:r>
          </w:p>
          <w:p w14:paraId="4BE9D67B" w14:textId="7379066E" w:rsidR="00FD4442" w:rsidRPr="006A7293" w:rsidRDefault="00FD4442" w:rsidP="00FD4442">
            <w:pPr>
              <w:spacing w:after="120"/>
              <w:jc w:val="both"/>
              <w:rPr>
                <w:rFonts w:ascii="Calibri" w:hAnsi="Calibri" w:cs="Calibri"/>
                <w:lang w:val="en-AU"/>
              </w:rPr>
            </w:pPr>
            <w:r w:rsidRPr="006A7293">
              <w:rPr>
                <w:b/>
                <w:bCs/>
                <w:i/>
                <w:iCs/>
                <w:lang w:val="en-AU"/>
              </w:rPr>
              <w:t>Use Scenario Development spreadsheet for additional scope examples</w:t>
            </w:r>
          </w:p>
        </w:tc>
      </w:tr>
      <w:bookmarkEnd w:id="8"/>
    </w:tbl>
    <w:p w14:paraId="0074C37D" w14:textId="77777777" w:rsidR="00242EBA" w:rsidRPr="006A7293" w:rsidRDefault="00242EBA" w:rsidP="00242EBA">
      <w:pPr>
        <w:jc w:val="both"/>
        <w:rPr>
          <w:rFonts w:ascii="Calibri" w:hAnsi="Calibri" w:cs="Calibri"/>
        </w:rPr>
      </w:pPr>
    </w:p>
    <w:p w14:paraId="769E10D6" w14:textId="11E81661" w:rsidR="0049201D" w:rsidRPr="006A7293" w:rsidRDefault="0049201D" w:rsidP="0049201D">
      <w:pPr>
        <w:jc w:val="both"/>
        <w:rPr>
          <w:rFonts w:ascii="Calibri" w:hAnsi="Calibri" w:cs="Calibri"/>
          <w:color w:val="FF0000"/>
          <w:highlight w:val="lightGray"/>
        </w:rPr>
      </w:pPr>
      <w:r w:rsidRPr="006A7293">
        <w:rPr>
          <w:rFonts w:ascii="Calibri" w:hAnsi="Calibri" w:cs="Calibri"/>
          <w:color w:val="FF0000"/>
          <w:highlight w:val="lightGray"/>
        </w:rPr>
        <w:t>[Example: The scope of the exercise is to explore the roles and responsibilities of Local Water Utility (LWU) in response to an escalating incident occurring at a Water Treatment Plant (WTP)</w:t>
      </w:r>
    </w:p>
    <w:p w14:paraId="70038705" w14:textId="50F01D73" w:rsidR="0049201D" w:rsidRPr="006A7293" w:rsidRDefault="0049201D" w:rsidP="0049201D">
      <w:pPr>
        <w:jc w:val="both"/>
        <w:rPr>
          <w:rFonts w:ascii="Calibri" w:hAnsi="Calibri" w:cs="Calibri"/>
          <w:color w:val="FF0000"/>
          <w:highlight w:val="lightGray"/>
        </w:rPr>
      </w:pPr>
      <w:r w:rsidRPr="006A7293">
        <w:rPr>
          <w:rFonts w:ascii="Calibri" w:hAnsi="Calibri" w:cs="Calibri"/>
          <w:color w:val="FF0000"/>
          <w:highlight w:val="lightGray"/>
        </w:rPr>
        <w:lastRenderedPageBreak/>
        <w:t xml:space="preserve">The exercise will focus on key roles and units within the LWU however will also include relationships with key roles in the Local Government Area, NSW Health, and NSW emergency management.  </w:t>
      </w:r>
    </w:p>
    <w:p w14:paraId="2C083C6C" w14:textId="69368001" w:rsidR="0049201D" w:rsidRPr="006A7293" w:rsidRDefault="0049201D" w:rsidP="00242EBA">
      <w:pPr>
        <w:jc w:val="both"/>
        <w:rPr>
          <w:rFonts w:ascii="Calibri" w:hAnsi="Calibri" w:cs="Calibri"/>
          <w:color w:val="FF0000"/>
          <w:highlight w:val="lightGray"/>
        </w:rPr>
      </w:pPr>
      <w:r w:rsidRPr="006A7293">
        <w:rPr>
          <w:rFonts w:ascii="Calibri" w:hAnsi="Calibri" w:cs="Calibri"/>
          <w:color w:val="FF0000"/>
          <w:highlight w:val="lightGray"/>
        </w:rPr>
        <w:t>The physical response to the problem and the technical details associated, will be out of scope</w:t>
      </w:r>
      <w:r w:rsidR="00BA29DE" w:rsidRPr="006A7293">
        <w:rPr>
          <w:rFonts w:ascii="Calibri" w:hAnsi="Calibri" w:cs="Calibri"/>
          <w:color w:val="FF0000"/>
          <w:highlight w:val="lightGray"/>
        </w:rPr>
        <w:t>]</w:t>
      </w:r>
    </w:p>
    <w:p w14:paraId="0B613BD5" w14:textId="77777777" w:rsidR="00C736B8" w:rsidRPr="006A7293" w:rsidRDefault="00C736B8" w:rsidP="00242EBA">
      <w:pPr>
        <w:jc w:val="both"/>
        <w:rPr>
          <w:rFonts w:ascii="Calibri" w:hAnsi="Calibri" w:cs="Calibri"/>
          <w:color w:val="FF0000"/>
          <w:highlight w:val="lightGray"/>
        </w:rPr>
      </w:pPr>
    </w:p>
    <w:p w14:paraId="3E6B07C0" w14:textId="77777777" w:rsidR="00236805" w:rsidRPr="006A7293" w:rsidRDefault="00236805" w:rsidP="00E94F4A">
      <w:pPr>
        <w:pStyle w:val="Heading2"/>
        <w:numPr>
          <w:ilvl w:val="1"/>
          <w:numId w:val="1"/>
        </w:numPr>
      </w:pPr>
      <w:bookmarkStart w:id="10" w:name="_Toc183091708"/>
      <w:r w:rsidRPr="006A7293">
        <w:t>Related Documents</w:t>
      </w:r>
      <w:bookmarkEnd w:id="10"/>
    </w:p>
    <w:tbl>
      <w:tblPr>
        <w:tblStyle w:val="TableGrid"/>
        <w:tblW w:w="0" w:type="auto"/>
        <w:tblLook w:val="04A0" w:firstRow="1" w:lastRow="0" w:firstColumn="1" w:lastColumn="0" w:noHBand="0" w:noVBand="1"/>
      </w:tblPr>
      <w:tblGrid>
        <w:gridCol w:w="8996"/>
      </w:tblGrid>
      <w:tr w:rsidR="007B1E97" w:rsidRPr="006A7293" w14:paraId="08349635" w14:textId="77777777" w:rsidTr="004E44FA">
        <w:tc>
          <w:tcPr>
            <w:tcW w:w="9006" w:type="dxa"/>
            <w:tcBorders>
              <w:top w:val="single" w:sz="12" w:space="0" w:color="EE26C3"/>
              <w:left w:val="single" w:sz="12" w:space="0" w:color="EE26C3"/>
              <w:bottom w:val="single" w:sz="12" w:space="0" w:color="EE26C3"/>
              <w:right w:val="single" w:sz="12" w:space="0" w:color="EE26C3"/>
            </w:tcBorders>
          </w:tcPr>
          <w:p w14:paraId="68E8A6A7" w14:textId="4BEEE7BB" w:rsidR="00C03CBC" w:rsidRPr="006A7293" w:rsidRDefault="00055501" w:rsidP="007B1E97">
            <w:pPr>
              <w:rPr>
                <w:lang w:val="en-AU"/>
              </w:rPr>
            </w:pPr>
            <w:r w:rsidRPr="006A7293">
              <w:rPr>
                <w:lang w:val="en-AU"/>
              </w:rPr>
              <w:t xml:space="preserve">In this section, identify and list any documents that will be referenced or utilized during the exercise. These documents should provide essential information and support for the activities being conducted. Make sure each document is clearly </w:t>
            </w:r>
            <w:r w:rsidR="009F1857" w:rsidRPr="006A7293">
              <w:rPr>
                <w:lang w:val="en-AU"/>
              </w:rPr>
              <w:t>labelled</w:t>
            </w:r>
            <w:r w:rsidRPr="006A7293">
              <w:rPr>
                <w:lang w:val="en-AU"/>
              </w:rPr>
              <w:t xml:space="preserve"> and easily accessible to all participants. This will help ensure that everyone has the necessary resources to effectively engage in the exercise.</w:t>
            </w:r>
          </w:p>
          <w:p w14:paraId="295958D1" w14:textId="77777777" w:rsidR="00905E33" w:rsidRPr="006A7293" w:rsidRDefault="00905E33" w:rsidP="007B1E97">
            <w:pPr>
              <w:rPr>
                <w:lang w:val="en-AU"/>
              </w:rPr>
            </w:pPr>
          </w:p>
          <w:p w14:paraId="4253140A" w14:textId="1F837631" w:rsidR="007B1E97" w:rsidRPr="006A7293" w:rsidRDefault="007B1E97" w:rsidP="00C03CBC">
            <w:pPr>
              <w:rPr>
                <w:b/>
                <w:bCs/>
                <w:i/>
                <w:iCs/>
                <w:lang w:val="en-AU"/>
              </w:rPr>
            </w:pPr>
            <w:r w:rsidRPr="006A7293">
              <w:rPr>
                <w:b/>
                <w:bCs/>
                <w:i/>
                <w:iCs/>
                <w:lang w:val="en-AU"/>
              </w:rPr>
              <w:t>Use Scenario Development spreadsheet for</w:t>
            </w:r>
            <w:r w:rsidR="00905E33" w:rsidRPr="006A7293">
              <w:rPr>
                <w:b/>
                <w:bCs/>
                <w:i/>
                <w:iCs/>
                <w:lang w:val="en-AU"/>
              </w:rPr>
              <w:t xml:space="preserve"> </w:t>
            </w:r>
            <w:r w:rsidR="00987E0E" w:rsidRPr="006A7293">
              <w:rPr>
                <w:b/>
                <w:bCs/>
                <w:i/>
                <w:iCs/>
                <w:lang w:val="en-AU"/>
              </w:rPr>
              <w:t>additional</w:t>
            </w:r>
            <w:r w:rsidRPr="006A7293">
              <w:rPr>
                <w:b/>
                <w:bCs/>
                <w:i/>
                <w:iCs/>
                <w:lang w:val="en-AU"/>
              </w:rPr>
              <w:t xml:space="preserve"> </w:t>
            </w:r>
            <w:r w:rsidR="00905E33" w:rsidRPr="006A7293">
              <w:rPr>
                <w:b/>
                <w:bCs/>
                <w:i/>
                <w:iCs/>
                <w:lang w:val="en-AU"/>
              </w:rPr>
              <w:t>related document examples</w:t>
            </w:r>
          </w:p>
        </w:tc>
      </w:tr>
    </w:tbl>
    <w:p w14:paraId="7EFC2D3A" w14:textId="77777777" w:rsidR="00EB6152" w:rsidRPr="006A7293" w:rsidRDefault="00EB6152" w:rsidP="00EB6152">
      <w:pPr>
        <w:pStyle w:val="Heading2"/>
      </w:pPr>
    </w:p>
    <w:p w14:paraId="26B23401" w14:textId="6B72D4C2" w:rsidR="0049201D" w:rsidRPr="006A7293" w:rsidRDefault="00BA29DE" w:rsidP="0049201D">
      <w:pPr>
        <w:rPr>
          <w:color w:val="FF0000"/>
        </w:rPr>
      </w:pPr>
      <w:r w:rsidRPr="006A7293">
        <w:rPr>
          <w:rFonts w:ascii="Calibri" w:hAnsi="Calibri" w:cs="Calibri"/>
          <w:color w:val="FF0000"/>
        </w:rPr>
        <w:t>[</w:t>
      </w:r>
      <w:r w:rsidR="0049201D" w:rsidRPr="006A7293">
        <w:rPr>
          <w:rFonts w:ascii="Calibri" w:hAnsi="Calibri" w:cs="Calibri"/>
          <w:color w:val="FF0000"/>
        </w:rPr>
        <w:t>Example: The following documents may also be used throughout the exercise</w:t>
      </w:r>
      <w:r w:rsidR="0049201D" w:rsidRPr="006A7293">
        <w:rPr>
          <w:color w:val="FF0000"/>
        </w:rPr>
        <w:t xml:space="preserve"> </w:t>
      </w:r>
    </w:p>
    <w:p w14:paraId="1D81D286" w14:textId="77777777" w:rsidR="0049201D" w:rsidRPr="006A7293" w:rsidRDefault="0049201D" w:rsidP="00E94F4A">
      <w:pPr>
        <w:pStyle w:val="ListParagraph"/>
        <w:numPr>
          <w:ilvl w:val="0"/>
          <w:numId w:val="11"/>
        </w:numPr>
        <w:spacing w:after="0" w:line="240" w:lineRule="auto"/>
        <w:rPr>
          <w:color w:val="FF0000"/>
        </w:rPr>
      </w:pPr>
      <w:r w:rsidRPr="006A7293">
        <w:rPr>
          <w:color w:val="FF0000"/>
        </w:rPr>
        <w:t>Master Schedule of Events</w:t>
      </w:r>
    </w:p>
    <w:p w14:paraId="18760F16" w14:textId="77777777" w:rsidR="0049201D" w:rsidRPr="006A7293" w:rsidRDefault="0049201D" w:rsidP="00E94F4A">
      <w:pPr>
        <w:pStyle w:val="ListParagraph"/>
        <w:numPr>
          <w:ilvl w:val="0"/>
          <w:numId w:val="11"/>
        </w:numPr>
        <w:spacing w:after="0" w:line="240" w:lineRule="auto"/>
        <w:rPr>
          <w:color w:val="FF0000"/>
        </w:rPr>
      </w:pPr>
      <w:r w:rsidRPr="006A7293">
        <w:rPr>
          <w:color w:val="FF0000"/>
        </w:rPr>
        <w:t>Risk Management Plan</w:t>
      </w:r>
    </w:p>
    <w:p w14:paraId="042D7F82" w14:textId="77777777" w:rsidR="0049201D" w:rsidRPr="006A7293" w:rsidRDefault="0049201D" w:rsidP="00E94F4A">
      <w:pPr>
        <w:pStyle w:val="ListParagraph"/>
        <w:numPr>
          <w:ilvl w:val="0"/>
          <w:numId w:val="11"/>
        </w:numPr>
        <w:spacing w:after="0" w:line="240" w:lineRule="auto"/>
        <w:rPr>
          <w:color w:val="FF0000"/>
        </w:rPr>
      </w:pPr>
      <w:r w:rsidRPr="006A7293">
        <w:rPr>
          <w:color w:val="FF0000"/>
        </w:rPr>
        <w:t>Exercise Briefings</w:t>
      </w:r>
    </w:p>
    <w:p w14:paraId="608160C3" w14:textId="77777777" w:rsidR="0049201D" w:rsidRPr="006A7293" w:rsidRDefault="0049201D" w:rsidP="00E94F4A">
      <w:pPr>
        <w:pStyle w:val="ListParagraph"/>
        <w:numPr>
          <w:ilvl w:val="0"/>
          <w:numId w:val="11"/>
        </w:numPr>
        <w:spacing w:after="0" w:line="240" w:lineRule="auto"/>
        <w:rPr>
          <w:color w:val="FF0000"/>
        </w:rPr>
      </w:pPr>
      <w:r w:rsidRPr="006A7293">
        <w:rPr>
          <w:color w:val="FF0000"/>
        </w:rPr>
        <w:t>Joining Instructions</w:t>
      </w:r>
    </w:p>
    <w:p w14:paraId="5E69FE11" w14:textId="77777777" w:rsidR="0049201D" w:rsidRPr="006A7293" w:rsidRDefault="0049201D" w:rsidP="00E94F4A">
      <w:pPr>
        <w:pStyle w:val="ListParagraph"/>
        <w:numPr>
          <w:ilvl w:val="0"/>
          <w:numId w:val="11"/>
        </w:numPr>
        <w:spacing w:after="0" w:line="240" w:lineRule="auto"/>
        <w:rPr>
          <w:color w:val="FF0000"/>
        </w:rPr>
      </w:pPr>
      <w:r w:rsidRPr="006A7293">
        <w:rPr>
          <w:color w:val="FF0000"/>
        </w:rPr>
        <w:t>Scenario and Injects</w:t>
      </w:r>
    </w:p>
    <w:p w14:paraId="62519241" w14:textId="5D953EA6" w:rsidR="00B1777E" w:rsidRPr="006A7293" w:rsidRDefault="0049201D" w:rsidP="00E94F4A">
      <w:pPr>
        <w:pStyle w:val="ListParagraph"/>
        <w:numPr>
          <w:ilvl w:val="0"/>
          <w:numId w:val="11"/>
        </w:numPr>
      </w:pPr>
      <w:r w:rsidRPr="006A7293">
        <w:rPr>
          <w:color w:val="FF0000"/>
        </w:rPr>
        <w:t>Evaluation Report</w:t>
      </w:r>
      <w:r w:rsidR="00BA29DE" w:rsidRPr="006A7293">
        <w:rPr>
          <w:color w:val="FF0000"/>
        </w:rPr>
        <w:t>]</w:t>
      </w:r>
    </w:p>
    <w:p w14:paraId="33BAFE82" w14:textId="77777777" w:rsidR="00C736B8" w:rsidRPr="006A7293" w:rsidRDefault="00C736B8" w:rsidP="00C736B8">
      <w:pPr>
        <w:pStyle w:val="ListParagraph"/>
      </w:pPr>
    </w:p>
    <w:p w14:paraId="2B30EB44" w14:textId="69D01915" w:rsidR="0017612E" w:rsidRPr="006A7293" w:rsidRDefault="00EB6152" w:rsidP="00E94F4A">
      <w:pPr>
        <w:pStyle w:val="Heading2"/>
        <w:numPr>
          <w:ilvl w:val="1"/>
          <w:numId w:val="1"/>
        </w:numPr>
      </w:pPr>
      <w:bookmarkStart w:id="11" w:name="_Toc183091709"/>
      <w:r w:rsidRPr="006A7293">
        <w:t>P</w:t>
      </w:r>
      <w:r w:rsidR="0017612E" w:rsidRPr="006A7293">
        <w:t xml:space="preserve">articipating </w:t>
      </w:r>
      <w:r w:rsidR="004E174E" w:rsidRPr="006A7293">
        <w:t>Organisations</w:t>
      </w:r>
      <w:bookmarkEnd w:id="11"/>
    </w:p>
    <w:tbl>
      <w:tblPr>
        <w:tblStyle w:val="TableGrid"/>
        <w:tblW w:w="0" w:type="auto"/>
        <w:tblLook w:val="04A0" w:firstRow="1" w:lastRow="0" w:firstColumn="1" w:lastColumn="0" w:noHBand="0" w:noVBand="1"/>
      </w:tblPr>
      <w:tblGrid>
        <w:gridCol w:w="8996"/>
      </w:tblGrid>
      <w:tr w:rsidR="00987E0E" w:rsidRPr="006A7293" w14:paraId="2C8FE81C" w14:textId="77777777" w:rsidTr="004E44FA">
        <w:tc>
          <w:tcPr>
            <w:tcW w:w="9006" w:type="dxa"/>
            <w:tcBorders>
              <w:top w:val="single" w:sz="12" w:space="0" w:color="EE26C3"/>
              <w:left w:val="single" w:sz="12" w:space="0" w:color="EE26C3"/>
              <w:bottom w:val="single" w:sz="12" w:space="0" w:color="EE26C3"/>
              <w:right w:val="single" w:sz="12" w:space="0" w:color="EE26C3"/>
            </w:tcBorders>
          </w:tcPr>
          <w:p w14:paraId="79125667" w14:textId="64287800" w:rsidR="00987E0E" w:rsidRPr="006A7293" w:rsidRDefault="0078495F" w:rsidP="00987E0E">
            <w:pPr>
              <w:rPr>
                <w:lang w:val="en-AU"/>
              </w:rPr>
            </w:pPr>
            <w:r w:rsidRPr="006A7293">
              <w:rPr>
                <w:lang w:val="en-AU"/>
              </w:rPr>
              <w:t>In this section, list all the organisations that will be involved in the exercise. Ensure that each organisation's role and responsibilities are clearly defined to facilitate coordination and communication. Including a diverse range of organisations will help simulate a realistic scenario and enhance the overall effectiveness of the exercise. Consider if you need to provide contact information for key representatives from each organisation.</w:t>
            </w:r>
          </w:p>
          <w:p w14:paraId="7AE08C82" w14:textId="77777777" w:rsidR="00763D63" w:rsidRPr="006A7293" w:rsidRDefault="00763D63" w:rsidP="00987E0E">
            <w:pPr>
              <w:rPr>
                <w:lang w:val="en-AU"/>
              </w:rPr>
            </w:pPr>
          </w:p>
          <w:p w14:paraId="4E36EF87" w14:textId="27680886" w:rsidR="00987E0E" w:rsidRPr="006A7293" w:rsidRDefault="00987E0E" w:rsidP="00987E0E">
            <w:pPr>
              <w:rPr>
                <w:b/>
                <w:bCs/>
                <w:i/>
                <w:iCs/>
                <w:lang w:val="en-AU"/>
              </w:rPr>
            </w:pPr>
            <w:r w:rsidRPr="006A7293">
              <w:rPr>
                <w:b/>
                <w:bCs/>
                <w:i/>
                <w:iCs/>
                <w:lang w:val="en-AU"/>
              </w:rPr>
              <w:t>Use Scenario Development spreadsheet for additional examples</w:t>
            </w:r>
          </w:p>
        </w:tc>
      </w:tr>
    </w:tbl>
    <w:p w14:paraId="2D255E12" w14:textId="77777777" w:rsidR="00987E0E" w:rsidRPr="006A7293" w:rsidRDefault="00987E0E" w:rsidP="00987E0E">
      <w:pPr>
        <w:rPr>
          <w:b/>
          <w:bCs/>
          <w:i/>
          <w:iCs/>
          <w:highlight w:val="yellow"/>
        </w:rPr>
      </w:pPr>
    </w:p>
    <w:p w14:paraId="3913B279" w14:textId="6E58921C" w:rsidR="00BA29DE" w:rsidRPr="006A7293" w:rsidRDefault="00BA29DE" w:rsidP="00BA29DE">
      <w:pPr>
        <w:rPr>
          <w:color w:val="FF0000"/>
          <w:highlight w:val="lightGray"/>
        </w:rPr>
      </w:pPr>
      <w:r w:rsidRPr="006A7293">
        <w:rPr>
          <w:rFonts w:ascii="Calibri" w:hAnsi="Calibri" w:cs="Calibri"/>
          <w:color w:val="FF0000"/>
          <w:highlight w:val="lightGray"/>
        </w:rPr>
        <w:t>[Example: The following organisations are intended for inclusion in the exercise:</w:t>
      </w:r>
    </w:p>
    <w:p w14:paraId="43B294F0" w14:textId="77777777" w:rsidR="00BA29DE" w:rsidRPr="006A7293" w:rsidRDefault="00BA29DE" w:rsidP="00E94F4A">
      <w:pPr>
        <w:pStyle w:val="ListParagraph"/>
        <w:numPr>
          <w:ilvl w:val="0"/>
          <w:numId w:val="13"/>
        </w:numPr>
        <w:spacing w:after="0" w:line="240" w:lineRule="auto"/>
        <w:rPr>
          <w:color w:val="FF0000"/>
          <w:highlight w:val="lightGray"/>
        </w:rPr>
      </w:pPr>
      <w:r w:rsidRPr="006A7293">
        <w:rPr>
          <w:color w:val="FF0000"/>
          <w:highlight w:val="lightGray"/>
        </w:rPr>
        <w:t xml:space="preserve">DCCEEW Local Water Utilities Branch </w:t>
      </w:r>
    </w:p>
    <w:p w14:paraId="350891E1" w14:textId="77777777" w:rsidR="00BA29DE" w:rsidRPr="006A7293" w:rsidRDefault="00BA29DE" w:rsidP="00E94F4A">
      <w:pPr>
        <w:pStyle w:val="ListParagraph"/>
        <w:numPr>
          <w:ilvl w:val="0"/>
          <w:numId w:val="13"/>
        </w:numPr>
        <w:spacing w:after="0" w:line="240" w:lineRule="auto"/>
        <w:rPr>
          <w:color w:val="FF0000"/>
          <w:highlight w:val="lightGray"/>
        </w:rPr>
      </w:pPr>
      <w:r w:rsidRPr="006A7293">
        <w:rPr>
          <w:color w:val="FF0000"/>
          <w:highlight w:val="lightGray"/>
        </w:rPr>
        <w:t>NSW Health</w:t>
      </w:r>
    </w:p>
    <w:p w14:paraId="24D144A6" w14:textId="77777777" w:rsidR="00BA29DE" w:rsidRPr="006A7293" w:rsidRDefault="00BA29DE" w:rsidP="00E94F4A">
      <w:pPr>
        <w:pStyle w:val="ListParagraph"/>
        <w:numPr>
          <w:ilvl w:val="0"/>
          <w:numId w:val="13"/>
        </w:numPr>
        <w:spacing w:after="0" w:line="240" w:lineRule="auto"/>
        <w:rPr>
          <w:color w:val="FF0000"/>
          <w:highlight w:val="lightGray"/>
        </w:rPr>
      </w:pPr>
      <w:r w:rsidRPr="006A7293">
        <w:rPr>
          <w:color w:val="FF0000"/>
          <w:highlight w:val="lightGray"/>
        </w:rPr>
        <w:t>NSW Water Directorate</w:t>
      </w:r>
    </w:p>
    <w:p w14:paraId="0B435AF7" w14:textId="77777777" w:rsidR="00BA29DE" w:rsidRPr="006A7293" w:rsidRDefault="00BA29DE" w:rsidP="00E94F4A">
      <w:pPr>
        <w:pStyle w:val="ListParagraph"/>
        <w:numPr>
          <w:ilvl w:val="0"/>
          <w:numId w:val="13"/>
        </w:numPr>
        <w:spacing w:after="0" w:line="240" w:lineRule="auto"/>
        <w:rPr>
          <w:color w:val="FF0000"/>
          <w:highlight w:val="lightGray"/>
        </w:rPr>
      </w:pPr>
      <w:r w:rsidRPr="006A7293">
        <w:rPr>
          <w:color w:val="FF0000"/>
          <w:highlight w:val="lightGray"/>
        </w:rPr>
        <w:t>LEMO</w:t>
      </w:r>
    </w:p>
    <w:p w14:paraId="0893FC79" w14:textId="0AEA4E98" w:rsidR="00987E0E" w:rsidRPr="006A7293" w:rsidRDefault="00BA29DE" w:rsidP="00195A1D">
      <w:pPr>
        <w:pStyle w:val="ListParagraph"/>
        <w:numPr>
          <w:ilvl w:val="0"/>
          <w:numId w:val="13"/>
        </w:numPr>
        <w:spacing w:after="0" w:line="240" w:lineRule="auto"/>
        <w:rPr>
          <w:highlight w:val="lightGray"/>
        </w:rPr>
      </w:pPr>
      <w:r w:rsidRPr="006A7293">
        <w:rPr>
          <w:color w:val="FF0000"/>
          <w:highlight w:val="lightGray"/>
        </w:rPr>
        <w:t>Emergency services (</w:t>
      </w:r>
      <w:proofErr w:type="spellStart"/>
      <w:r w:rsidRPr="006A7293">
        <w:rPr>
          <w:color w:val="FF0000"/>
          <w:highlight w:val="lightGray"/>
        </w:rPr>
        <w:t>eg.</w:t>
      </w:r>
      <w:proofErr w:type="spellEnd"/>
      <w:r w:rsidRPr="006A7293">
        <w:rPr>
          <w:color w:val="FF0000"/>
          <w:highlight w:val="lightGray"/>
        </w:rPr>
        <w:t xml:space="preserve"> Police, RFS, Fire + Rescue, SES</w:t>
      </w:r>
      <w:r w:rsidR="001265D6" w:rsidRPr="006A7293">
        <w:rPr>
          <w:color w:val="FF0000"/>
          <w:highlight w:val="lightGray"/>
        </w:rPr>
        <w:t xml:space="preserve">, </w:t>
      </w:r>
      <w:r w:rsidRPr="006A7293">
        <w:rPr>
          <w:color w:val="FF0000"/>
          <w:highlight w:val="lightGray"/>
        </w:rPr>
        <w:t>VRA</w:t>
      </w:r>
      <w:r w:rsidR="001265D6" w:rsidRPr="006A7293">
        <w:rPr>
          <w:color w:val="FF0000"/>
          <w:highlight w:val="lightGray"/>
        </w:rPr>
        <w:t>)</w:t>
      </w:r>
      <w:r w:rsidRPr="006A7293">
        <w:rPr>
          <w:color w:val="FF0000"/>
          <w:highlight w:val="lightGray"/>
        </w:rPr>
        <w:t>]</w:t>
      </w:r>
    </w:p>
    <w:p w14:paraId="6F491D03" w14:textId="77777777" w:rsidR="00FB352F" w:rsidRPr="006A7293" w:rsidRDefault="00FB352F" w:rsidP="00FB352F">
      <w:pPr>
        <w:pStyle w:val="ListParagraph"/>
        <w:spacing w:after="0" w:line="240" w:lineRule="auto"/>
      </w:pPr>
    </w:p>
    <w:p w14:paraId="274F5C78" w14:textId="658064A6" w:rsidR="0017612E" w:rsidRPr="006A7293" w:rsidRDefault="0017612E" w:rsidP="00E94F4A">
      <w:pPr>
        <w:pStyle w:val="Heading2"/>
        <w:numPr>
          <w:ilvl w:val="1"/>
          <w:numId w:val="1"/>
        </w:numPr>
      </w:pPr>
      <w:bookmarkStart w:id="12" w:name="_Toc183091710"/>
      <w:r w:rsidRPr="006A7293">
        <w:t>Exercise Planning Team</w:t>
      </w:r>
      <w:bookmarkEnd w:id="12"/>
    </w:p>
    <w:tbl>
      <w:tblPr>
        <w:tblStyle w:val="TableGrid"/>
        <w:tblW w:w="0" w:type="auto"/>
        <w:tblLook w:val="04A0" w:firstRow="1" w:lastRow="0" w:firstColumn="1" w:lastColumn="0" w:noHBand="0" w:noVBand="1"/>
      </w:tblPr>
      <w:tblGrid>
        <w:gridCol w:w="8996"/>
      </w:tblGrid>
      <w:tr w:rsidR="008B0AF4" w:rsidRPr="006A7293" w14:paraId="4D148E97" w14:textId="77777777" w:rsidTr="004E44FA">
        <w:tc>
          <w:tcPr>
            <w:tcW w:w="9006" w:type="dxa"/>
            <w:tcBorders>
              <w:top w:val="single" w:sz="12" w:space="0" w:color="EE26C3"/>
              <w:left w:val="single" w:sz="12" w:space="0" w:color="EE26C3"/>
              <w:bottom w:val="single" w:sz="12" w:space="0" w:color="EE26C3"/>
              <w:right w:val="single" w:sz="12" w:space="0" w:color="EE26C3"/>
            </w:tcBorders>
          </w:tcPr>
          <w:p w14:paraId="1E101149" w14:textId="77777777" w:rsidR="008B0AF4" w:rsidRPr="006A7293" w:rsidRDefault="008B0AF4" w:rsidP="008B0AF4">
            <w:pPr>
              <w:rPr>
                <w:lang w:val="en-AU"/>
              </w:rPr>
            </w:pPr>
            <w:r w:rsidRPr="006A7293">
              <w:rPr>
                <w:lang w:val="en-AU"/>
              </w:rPr>
              <w:t>The Exercise Planning Team will comprise individuals directly involved in the exercise planning process, including representatives from participating agencies. This team may feature multi-agency representation and will be chaired by the Exercise Controller. The team is responsible for assigning roles and responsibilities in alignment with the exercise planning governance structure. Additionally, it identifies necessary functions for the exercise and develops corresponding plans and strategies.</w:t>
            </w:r>
          </w:p>
          <w:p w14:paraId="265B932F" w14:textId="77777777" w:rsidR="00AF3CA4" w:rsidRPr="006A7293" w:rsidRDefault="00AF3CA4" w:rsidP="00AF3CA4">
            <w:pPr>
              <w:rPr>
                <w:lang w:val="en-AU"/>
              </w:rPr>
            </w:pPr>
          </w:p>
          <w:p w14:paraId="27C85FEB" w14:textId="5AE46085" w:rsidR="008B0AF4" w:rsidRPr="006A7293" w:rsidRDefault="00AF3CA4" w:rsidP="008B0AF4">
            <w:pPr>
              <w:rPr>
                <w:b/>
                <w:bCs/>
                <w:i/>
                <w:iCs/>
                <w:lang w:val="en-AU"/>
              </w:rPr>
            </w:pPr>
            <w:r w:rsidRPr="006A7293">
              <w:rPr>
                <w:b/>
                <w:bCs/>
                <w:i/>
                <w:iCs/>
                <w:lang w:val="en-AU"/>
              </w:rPr>
              <w:lastRenderedPageBreak/>
              <w:t>Use Scenario Development spreadsheet for additional examples</w:t>
            </w:r>
          </w:p>
        </w:tc>
      </w:tr>
    </w:tbl>
    <w:p w14:paraId="0971A9CF" w14:textId="77777777" w:rsidR="008B0AF4" w:rsidRPr="006A7293" w:rsidRDefault="008B0AF4" w:rsidP="008B0AF4"/>
    <w:p w14:paraId="613134EC" w14:textId="6AD7FE6F" w:rsidR="00CA391B" w:rsidRPr="006A7293" w:rsidRDefault="00EB5240">
      <w:pPr>
        <w:rPr>
          <w:color w:val="FF0000"/>
          <w:highlight w:val="lightGray"/>
        </w:rPr>
      </w:pPr>
      <w:r w:rsidRPr="006A7293">
        <w:rPr>
          <w:color w:val="FF0000"/>
          <w:highlight w:val="lightGray"/>
        </w:rPr>
        <w:t>[</w:t>
      </w:r>
      <w:r w:rsidR="00AA3D68" w:rsidRPr="006A7293">
        <w:rPr>
          <w:color w:val="FF0000"/>
          <w:highlight w:val="lightGray"/>
        </w:rPr>
        <w:t>Example – Specific key individuals/roles relevant to specific exercise</w:t>
      </w:r>
      <w:r w:rsidRPr="006A7293">
        <w:rPr>
          <w:color w:val="FF0000"/>
          <w:highlight w:val="lightGray"/>
        </w:rPr>
        <w:t>]</w:t>
      </w:r>
    </w:p>
    <w:p w14:paraId="5573EFF7" w14:textId="77777777" w:rsidR="00CA391B" w:rsidRPr="006A7293" w:rsidRDefault="00CA391B" w:rsidP="008B0AF4">
      <w:pPr>
        <w:rPr>
          <w:color w:val="FF0000"/>
        </w:rPr>
      </w:pPr>
    </w:p>
    <w:p w14:paraId="70335DE6" w14:textId="0309F944" w:rsidR="0018620B" w:rsidRPr="006A7293" w:rsidRDefault="0017612E" w:rsidP="00E94F4A">
      <w:pPr>
        <w:pStyle w:val="Heading1"/>
        <w:numPr>
          <w:ilvl w:val="0"/>
          <w:numId w:val="1"/>
        </w:numPr>
      </w:pPr>
      <w:bookmarkStart w:id="13" w:name="_Toc183091711"/>
      <w:r w:rsidRPr="006A7293">
        <w:t>EXERCISE FORMAT</w:t>
      </w:r>
      <w:bookmarkEnd w:id="13"/>
    </w:p>
    <w:p w14:paraId="37DA85BE" w14:textId="2ACAFFCA" w:rsidR="0017612E" w:rsidRPr="006A7293" w:rsidRDefault="0017612E" w:rsidP="00E94F4A">
      <w:pPr>
        <w:pStyle w:val="Heading2"/>
        <w:numPr>
          <w:ilvl w:val="1"/>
          <w:numId w:val="1"/>
        </w:numPr>
      </w:pPr>
      <w:bookmarkStart w:id="14" w:name="_Toc183091712"/>
      <w:r w:rsidRPr="006A7293">
        <w:t>Exercise Name</w:t>
      </w:r>
      <w:bookmarkEnd w:id="14"/>
    </w:p>
    <w:tbl>
      <w:tblPr>
        <w:tblStyle w:val="TableGrid"/>
        <w:tblW w:w="0" w:type="auto"/>
        <w:tblLook w:val="04A0" w:firstRow="1" w:lastRow="0" w:firstColumn="1" w:lastColumn="0" w:noHBand="0" w:noVBand="1"/>
      </w:tblPr>
      <w:tblGrid>
        <w:gridCol w:w="8996"/>
      </w:tblGrid>
      <w:tr w:rsidR="00914CCC" w:rsidRPr="006A7293" w14:paraId="21F376A7" w14:textId="77777777" w:rsidTr="004E44FA">
        <w:tc>
          <w:tcPr>
            <w:tcW w:w="9016" w:type="dxa"/>
            <w:tcBorders>
              <w:top w:val="single" w:sz="12" w:space="0" w:color="EE26C3"/>
              <w:left w:val="single" w:sz="12" w:space="0" w:color="EE26C3"/>
              <w:bottom w:val="single" w:sz="12" w:space="0" w:color="EE26C3"/>
              <w:right w:val="single" w:sz="12" w:space="0" w:color="EE26C3"/>
            </w:tcBorders>
          </w:tcPr>
          <w:p w14:paraId="11CDDF12" w14:textId="74814638" w:rsidR="00914CCC" w:rsidRPr="006A7293" w:rsidRDefault="00914CCC" w:rsidP="00122402">
            <w:pPr>
              <w:jc w:val="both"/>
              <w:rPr>
                <w:rFonts w:ascii="Calibri" w:hAnsi="Calibri" w:cs="Calibri"/>
                <w:color w:val="FF0000"/>
                <w:highlight w:val="lightGray"/>
                <w:lang w:val="en-AU"/>
              </w:rPr>
            </w:pPr>
            <w:r w:rsidRPr="006A7293">
              <w:rPr>
                <w:b/>
                <w:bCs/>
                <w:i/>
                <w:iCs/>
                <w:lang w:val="en-AU"/>
              </w:rPr>
              <w:t>Use Scenario Development spreadsheet for exercise name examples</w:t>
            </w:r>
          </w:p>
        </w:tc>
      </w:tr>
    </w:tbl>
    <w:p w14:paraId="52EF5A19" w14:textId="77777777" w:rsidR="00D31EAC" w:rsidRPr="006A7293" w:rsidRDefault="00D31EAC" w:rsidP="00122402">
      <w:pPr>
        <w:jc w:val="both"/>
        <w:rPr>
          <w:rFonts w:ascii="Calibri" w:hAnsi="Calibri" w:cs="Calibri"/>
          <w:color w:val="FF0000"/>
          <w:highlight w:val="lightGray"/>
        </w:rPr>
      </w:pPr>
    </w:p>
    <w:p w14:paraId="53132BBD" w14:textId="29A7FA9B" w:rsidR="00122402" w:rsidRPr="006A7293" w:rsidRDefault="006538B2" w:rsidP="00122402">
      <w:pPr>
        <w:jc w:val="both"/>
        <w:rPr>
          <w:rFonts w:ascii="Calibri" w:hAnsi="Calibri" w:cs="Calibri"/>
          <w:color w:val="FF0000"/>
        </w:rPr>
      </w:pPr>
      <w:r w:rsidRPr="006A7293">
        <w:rPr>
          <w:rFonts w:ascii="Calibri" w:hAnsi="Calibri" w:cs="Calibri"/>
          <w:color w:val="FF0000"/>
          <w:highlight w:val="lightGray"/>
        </w:rPr>
        <w:t>[</w:t>
      </w:r>
      <w:r w:rsidR="00914CCC" w:rsidRPr="006A7293">
        <w:rPr>
          <w:rFonts w:ascii="Calibri" w:hAnsi="Calibri" w:cs="Calibri"/>
          <w:color w:val="FF0000"/>
          <w:highlight w:val="lightGray"/>
        </w:rPr>
        <w:t>Example</w:t>
      </w:r>
      <w:r w:rsidR="00D31EAC" w:rsidRPr="006A7293">
        <w:rPr>
          <w:rFonts w:ascii="Calibri" w:hAnsi="Calibri" w:cs="Calibri"/>
          <w:color w:val="FF0000"/>
          <w:highlight w:val="lightGray"/>
        </w:rPr>
        <w:t xml:space="preserve"> exercise name</w:t>
      </w:r>
      <w:r w:rsidR="00AA3D68" w:rsidRPr="006A7293">
        <w:rPr>
          <w:rFonts w:ascii="Calibri" w:hAnsi="Calibri" w:cs="Calibri"/>
          <w:color w:val="FF0000"/>
          <w:highlight w:val="lightGray"/>
        </w:rPr>
        <w:t xml:space="preserve"> here</w:t>
      </w:r>
      <w:r w:rsidRPr="006A7293">
        <w:rPr>
          <w:rFonts w:ascii="Calibri" w:hAnsi="Calibri" w:cs="Calibri"/>
          <w:color w:val="FF0000"/>
          <w:highlight w:val="lightGray"/>
        </w:rPr>
        <w:t>]</w:t>
      </w:r>
    </w:p>
    <w:p w14:paraId="67765CB0" w14:textId="5F68F101" w:rsidR="000C6488" w:rsidRPr="006A7293" w:rsidRDefault="004E174E" w:rsidP="00E94F4A">
      <w:pPr>
        <w:pStyle w:val="Heading2"/>
        <w:numPr>
          <w:ilvl w:val="1"/>
          <w:numId w:val="1"/>
        </w:numPr>
      </w:pPr>
      <w:bookmarkStart w:id="15" w:name="_Toc183091713"/>
      <w:r w:rsidRPr="006A7293">
        <w:t>Exercise</w:t>
      </w:r>
      <w:r w:rsidR="000C6488" w:rsidRPr="006A7293">
        <w:t xml:space="preserve"> Type</w:t>
      </w:r>
      <w:bookmarkEnd w:id="15"/>
    </w:p>
    <w:tbl>
      <w:tblPr>
        <w:tblStyle w:val="TableGrid"/>
        <w:tblW w:w="0" w:type="auto"/>
        <w:tblLook w:val="04A0" w:firstRow="1" w:lastRow="0" w:firstColumn="1" w:lastColumn="0" w:noHBand="0" w:noVBand="1"/>
      </w:tblPr>
      <w:tblGrid>
        <w:gridCol w:w="8996"/>
      </w:tblGrid>
      <w:tr w:rsidR="00D31EAC" w:rsidRPr="006A7293" w14:paraId="2D1D1785" w14:textId="77777777" w:rsidTr="004E44FA">
        <w:tc>
          <w:tcPr>
            <w:tcW w:w="9016" w:type="dxa"/>
            <w:tcBorders>
              <w:top w:val="single" w:sz="12" w:space="0" w:color="EE26C3"/>
              <w:left w:val="single" w:sz="12" w:space="0" w:color="EE26C3"/>
              <w:bottom w:val="single" w:sz="12" w:space="0" w:color="EE26C3"/>
              <w:right w:val="single" w:sz="12" w:space="0" w:color="EE26C3"/>
            </w:tcBorders>
          </w:tcPr>
          <w:p w14:paraId="39E5E11C" w14:textId="2044B7A9" w:rsidR="00D31EAC" w:rsidRPr="006A7293" w:rsidRDefault="00D31EAC" w:rsidP="00D31EAC">
            <w:pPr>
              <w:jc w:val="both"/>
              <w:rPr>
                <w:rFonts w:ascii="Calibri" w:hAnsi="Calibri" w:cs="Calibri"/>
                <w:lang w:val="en-AU"/>
              </w:rPr>
            </w:pPr>
            <w:r w:rsidRPr="006A7293">
              <w:rPr>
                <w:rFonts w:ascii="Calibri" w:hAnsi="Calibri" w:cs="Calibri"/>
                <w:lang w:val="en-AU"/>
              </w:rPr>
              <w:t xml:space="preserve">This document is intended to help facilitate a discussion-based style exercise incorporating </w:t>
            </w:r>
            <w:r w:rsidR="004017C9" w:rsidRPr="006A7293">
              <w:rPr>
                <w:rFonts w:ascii="Calibri" w:hAnsi="Calibri" w:cs="Calibri"/>
                <w:lang w:val="en-AU"/>
              </w:rPr>
              <w:t xml:space="preserve">desk-based </w:t>
            </w:r>
            <w:r w:rsidRPr="006A7293">
              <w:rPr>
                <w:rFonts w:ascii="Calibri" w:hAnsi="Calibri" w:cs="Calibri"/>
                <w:lang w:val="en-AU"/>
              </w:rPr>
              <w:t>hypothetical scenarios.</w:t>
            </w:r>
            <w:r w:rsidR="009F1857" w:rsidRPr="006A7293">
              <w:rPr>
                <w:rFonts w:ascii="Calibri" w:hAnsi="Calibri" w:cs="Calibri"/>
                <w:lang w:val="en-AU"/>
              </w:rPr>
              <w:t xml:space="preserve"> </w:t>
            </w:r>
          </w:p>
          <w:p w14:paraId="1E88959D" w14:textId="77777777" w:rsidR="009F1857" w:rsidRPr="006A7293" w:rsidRDefault="009F1857" w:rsidP="00D31EAC">
            <w:pPr>
              <w:jc w:val="both"/>
              <w:rPr>
                <w:rFonts w:ascii="Calibri" w:hAnsi="Calibri" w:cs="Calibri"/>
                <w:lang w:val="en-AU"/>
              </w:rPr>
            </w:pPr>
          </w:p>
          <w:p w14:paraId="42F9C4D1" w14:textId="77777777" w:rsidR="00D31EAC" w:rsidRPr="006A7293" w:rsidRDefault="00D31EAC" w:rsidP="00D31EAC">
            <w:pPr>
              <w:jc w:val="both"/>
              <w:rPr>
                <w:rFonts w:ascii="Calibri" w:hAnsi="Calibri" w:cs="Calibri"/>
                <w:lang w:val="en-AU"/>
              </w:rPr>
            </w:pPr>
            <w:r w:rsidRPr="006A7293">
              <w:rPr>
                <w:rFonts w:ascii="Calibri" w:hAnsi="Calibri" w:cs="Calibri"/>
                <w:i/>
                <w:iCs/>
                <w:lang w:val="en-AU"/>
              </w:rPr>
              <w:t>Hypothetical scenario exercises</w:t>
            </w:r>
            <w:r w:rsidRPr="006A7293">
              <w:rPr>
                <w:rFonts w:ascii="Calibri" w:hAnsi="Calibri" w:cs="Calibri"/>
                <w:lang w:val="en-AU"/>
              </w:rPr>
              <w:t xml:space="preserve"> are typically run by a facilitator who will pose a series of problems to a panel (or panels) of individuals. As the exercise progresses, the facilitator will provide ‘injects’ containing additional details (and complications) to encourage participant’s responses to unexpected events.</w:t>
            </w:r>
          </w:p>
          <w:p w14:paraId="2D8AA00D" w14:textId="77777777" w:rsidR="00D31EAC" w:rsidRPr="006A7293" w:rsidRDefault="00D31EAC" w:rsidP="00D31EAC">
            <w:pPr>
              <w:rPr>
                <w:lang w:val="en-AU"/>
              </w:rPr>
            </w:pPr>
          </w:p>
          <w:p w14:paraId="18EF3DA8" w14:textId="05DDB984" w:rsidR="00AA3D68" w:rsidRPr="006A7293" w:rsidRDefault="00AA3D68" w:rsidP="00D31EAC">
            <w:pPr>
              <w:rPr>
                <w:lang w:val="en-AU"/>
              </w:rPr>
            </w:pPr>
            <w:r w:rsidRPr="006A7293">
              <w:rPr>
                <w:b/>
                <w:bCs/>
                <w:i/>
                <w:iCs/>
                <w:lang w:val="en-AU"/>
              </w:rPr>
              <w:t>Use Scenario Development spreadsheet for exercise type examples</w:t>
            </w:r>
          </w:p>
        </w:tc>
      </w:tr>
    </w:tbl>
    <w:p w14:paraId="6E4690C5" w14:textId="77777777" w:rsidR="00AA3D68" w:rsidRPr="006A7293" w:rsidRDefault="00AA3D68" w:rsidP="00AA3D68">
      <w:pPr>
        <w:jc w:val="both"/>
        <w:rPr>
          <w:rFonts w:ascii="Calibri" w:hAnsi="Calibri" w:cs="Calibri"/>
          <w:color w:val="FF0000"/>
          <w:highlight w:val="lightGray"/>
        </w:rPr>
      </w:pPr>
    </w:p>
    <w:p w14:paraId="242CC2E4" w14:textId="0BD28893" w:rsidR="00AA3D68" w:rsidRPr="006A7293" w:rsidRDefault="006538B2" w:rsidP="00AA3D68">
      <w:pPr>
        <w:jc w:val="both"/>
        <w:rPr>
          <w:rFonts w:ascii="Calibri" w:hAnsi="Calibri" w:cs="Calibri"/>
          <w:color w:val="FF0000"/>
        </w:rPr>
      </w:pPr>
      <w:r w:rsidRPr="006A7293">
        <w:rPr>
          <w:rFonts w:ascii="Calibri" w:hAnsi="Calibri" w:cs="Calibri"/>
          <w:color w:val="FF0000"/>
          <w:highlight w:val="lightGray"/>
        </w:rPr>
        <w:t>[</w:t>
      </w:r>
      <w:r w:rsidR="00AA3D68" w:rsidRPr="006A7293">
        <w:rPr>
          <w:rFonts w:ascii="Calibri" w:hAnsi="Calibri" w:cs="Calibri"/>
          <w:color w:val="FF0000"/>
          <w:highlight w:val="lightGray"/>
        </w:rPr>
        <w:t>Example exercise type here</w:t>
      </w:r>
      <w:r w:rsidRPr="006A7293">
        <w:rPr>
          <w:rFonts w:ascii="Calibri" w:hAnsi="Calibri" w:cs="Calibri"/>
          <w:color w:val="FF0000"/>
          <w:highlight w:val="lightGray"/>
        </w:rPr>
        <w:t>]</w:t>
      </w:r>
    </w:p>
    <w:p w14:paraId="244464C6" w14:textId="77777777" w:rsidR="00C736B8" w:rsidRPr="006A7293" w:rsidRDefault="00C736B8" w:rsidP="00AA3D68">
      <w:pPr>
        <w:jc w:val="both"/>
        <w:rPr>
          <w:rFonts w:ascii="Calibri" w:hAnsi="Calibri" w:cs="Calibri"/>
          <w:color w:val="FF0000"/>
        </w:rPr>
      </w:pPr>
    </w:p>
    <w:p w14:paraId="5F034E90" w14:textId="5F1E2370" w:rsidR="000C6488" w:rsidRPr="006A7293" w:rsidRDefault="000C6488" w:rsidP="00E94F4A">
      <w:pPr>
        <w:pStyle w:val="Heading2"/>
        <w:numPr>
          <w:ilvl w:val="1"/>
          <w:numId w:val="1"/>
        </w:numPr>
      </w:pPr>
      <w:bookmarkStart w:id="16" w:name="_Toc183091714"/>
      <w:r w:rsidRPr="006A7293">
        <w:t>Scenario (outline)</w:t>
      </w:r>
      <w:bookmarkEnd w:id="16"/>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930C0E" w:rsidRPr="006A7293" w14:paraId="56F5B8C8" w14:textId="77777777">
        <w:tc>
          <w:tcPr>
            <w:tcW w:w="8996" w:type="dxa"/>
          </w:tcPr>
          <w:p w14:paraId="3F67DD31" w14:textId="77777777" w:rsidR="00930C0E" w:rsidRPr="006A7293" w:rsidRDefault="00930C0E" w:rsidP="00930C0E">
            <w:pPr>
              <w:tabs>
                <w:tab w:val="center" w:pos="4513"/>
                <w:tab w:val="right" w:pos="9026"/>
              </w:tabs>
              <w:jc w:val="both"/>
              <w:rPr>
                <w:rFonts w:ascii="Calibri" w:hAnsi="Calibri" w:cs="Calibri"/>
                <w:lang w:val="en-AU"/>
              </w:rPr>
            </w:pPr>
            <w:r w:rsidRPr="006A7293">
              <w:rPr>
                <w:rFonts w:ascii="Calibri" w:hAnsi="Calibri" w:cs="Calibri"/>
                <w:lang w:val="en-AU"/>
              </w:rPr>
              <w:t xml:space="preserve">A scenario outline should include basic information about the location (real world or fictitious) and any geography, infrastructure, population dynamics, characters etc, to enhance the realism of the scenario. Some additional information may also be included to introduce additional complexity, or as </w:t>
            </w:r>
            <w:proofErr w:type="gramStart"/>
            <w:r w:rsidRPr="006A7293">
              <w:rPr>
                <w:rFonts w:ascii="Calibri" w:hAnsi="Calibri" w:cs="Calibri"/>
                <w:lang w:val="en-AU"/>
              </w:rPr>
              <w:t>red-herrings</w:t>
            </w:r>
            <w:proofErr w:type="gramEnd"/>
            <w:r w:rsidRPr="006A7293">
              <w:rPr>
                <w:rFonts w:ascii="Calibri" w:hAnsi="Calibri" w:cs="Calibri"/>
                <w:lang w:val="en-AU"/>
              </w:rPr>
              <w:t xml:space="preserve"> to throw participants off-track.</w:t>
            </w:r>
          </w:p>
          <w:p w14:paraId="494BC4B3" w14:textId="77777777" w:rsidR="00F64524" w:rsidRPr="006A7293" w:rsidRDefault="00F64524" w:rsidP="00930C0E">
            <w:pPr>
              <w:tabs>
                <w:tab w:val="center" w:pos="4513"/>
                <w:tab w:val="right" w:pos="9026"/>
              </w:tabs>
              <w:jc w:val="both"/>
              <w:rPr>
                <w:rFonts w:ascii="Calibri" w:hAnsi="Calibri" w:cs="Calibri"/>
                <w:lang w:val="en-AU"/>
              </w:rPr>
            </w:pPr>
          </w:p>
          <w:p w14:paraId="581C765D" w14:textId="2D53E4AF" w:rsidR="00F64524" w:rsidRPr="006A7293" w:rsidRDefault="00F64524" w:rsidP="00930C0E">
            <w:pPr>
              <w:tabs>
                <w:tab w:val="center" w:pos="4513"/>
                <w:tab w:val="right" w:pos="9026"/>
              </w:tabs>
              <w:jc w:val="both"/>
              <w:rPr>
                <w:rFonts w:ascii="Calibri" w:hAnsi="Calibri" w:cs="Calibri"/>
                <w:lang w:val="en-AU"/>
              </w:rPr>
            </w:pPr>
            <w:r w:rsidRPr="006A7293">
              <w:rPr>
                <w:b/>
                <w:bCs/>
                <w:i/>
                <w:iCs/>
                <w:lang w:val="en-AU"/>
              </w:rPr>
              <w:t>Use Scenario Development spreadsheet for scenario outline examples</w:t>
            </w:r>
          </w:p>
        </w:tc>
      </w:tr>
    </w:tbl>
    <w:p w14:paraId="2BBEB92F" w14:textId="45181A87" w:rsidR="00930C0E" w:rsidRPr="006A7293" w:rsidRDefault="006538B2" w:rsidP="00930C0E">
      <w:pPr>
        <w:spacing w:before="240"/>
        <w:jc w:val="both"/>
        <w:rPr>
          <w:rFonts w:ascii="Calibri" w:hAnsi="Calibri" w:cs="Calibri"/>
        </w:rPr>
      </w:pPr>
      <w:r w:rsidRPr="006A7293">
        <w:rPr>
          <w:rFonts w:ascii="Calibri" w:hAnsi="Calibri" w:cs="Calibri"/>
          <w:color w:val="FF0000"/>
          <w:highlight w:val="lightGray"/>
        </w:rPr>
        <w:t>[</w:t>
      </w:r>
      <w:r w:rsidR="00930C0E" w:rsidRPr="006A7293">
        <w:rPr>
          <w:rFonts w:ascii="Calibri" w:hAnsi="Calibri" w:cs="Calibri"/>
          <w:color w:val="FF0000"/>
          <w:highlight w:val="lightGray"/>
        </w:rPr>
        <w:t>Insert SCENARIO OUTLINE for the specific exercise here</w:t>
      </w:r>
      <w:r w:rsidRPr="006A7293">
        <w:rPr>
          <w:rFonts w:ascii="Calibri" w:hAnsi="Calibri" w:cs="Calibri"/>
          <w:color w:val="FF0000"/>
          <w:highlight w:val="lightGray"/>
        </w:rPr>
        <w:t>]</w:t>
      </w:r>
    </w:p>
    <w:p w14:paraId="082EBCBB" w14:textId="77777777" w:rsidR="00DC5DAB" w:rsidRPr="006A7293" w:rsidRDefault="00DC5DAB">
      <w:pPr>
        <w:rPr>
          <w:rFonts w:ascii="Calibri" w:hAnsi="Calibri" w:cs="Calibri"/>
          <w:highlight w:val="lightGray"/>
        </w:rPr>
      </w:pPr>
    </w:p>
    <w:p w14:paraId="040B1632" w14:textId="3202B10C" w:rsidR="00DC5DAB" w:rsidRPr="006A7293" w:rsidRDefault="00DC5DAB" w:rsidP="00E94F4A">
      <w:pPr>
        <w:pStyle w:val="Heading2"/>
        <w:numPr>
          <w:ilvl w:val="1"/>
          <w:numId w:val="1"/>
        </w:numPr>
      </w:pPr>
      <w:bookmarkStart w:id="17" w:name="_Toc183091715"/>
      <w:r w:rsidRPr="006A7293">
        <w:t>Injects</w:t>
      </w:r>
      <w:bookmarkEnd w:id="17"/>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DC5DAB" w:rsidRPr="006A7293" w14:paraId="62DD6B13" w14:textId="77777777" w:rsidTr="00E916DB">
        <w:tc>
          <w:tcPr>
            <w:tcW w:w="8996" w:type="dxa"/>
            <w:tcBorders>
              <w:bottom w:val="single" w:sz="12" w:space="0" w:color="EE26C3"/>
            </w:tcBorders>
          </w:tcPr>
          <w:p w14:paraId="1A249F10" w14:textId="77777777" w:rsidR="004403FE" w:rsidRPr="006A7293" w:rsidRDefault="004403FE" w:rsidP="00014E43">
            <w:pPr>
              <w:tabs>
                <w:tab w:val="center" w:pos="4513"/>
                <w:tab w:val="right" w:pos="9026"/>
              </w:tabs>
              <w:jc w:val="both"/>
              <w:rPr>
                <w:rFonts w:ascii="Calibri" w:hAnsi="Calibri" w:cs="Calibri"/>
                <w:highlight w:val="yellow"/>
                <w:lang w:val="en-AU"/>
              </w:rPr>
            </w:pPr>
          </w:p>
          <w:p w14:paraId="642378FF" w14:textId="48C50DB0" w:rsidR="004403FE" w:rsidRPr="006A7293" w:rsidRDefault="00E65654" w:rsidP="004403FE">
            <w:pPr>
              <w:tabs>
                <w:tab w:val="center" w:pos="4513"/>
                <w:tab w:val="right" w:pos="9026"/>
              </w:tabs>
              <w:jc w:val="both"/>
              <w:rPr>
                <w:rFonts w:ascii="Calibri" w:hAnsi="Calibri" w:cs="Calibri"/>
                <w:lang w:val="en-AU"/>
              </w:rPr>
            </w:pPr>
            <w:r w:rsidRPr="006A7293">
              <w:rPr>
                <w:rFonts w:ascii="Calibri" w:hAnsi="Calibri" w:cs="Calibri"/>
                <w:lang w:val="en-AU"/>
              </w:rPr>
              <w:t>Exercise inputs, or injects, are utilized in various exercise activities to enhance the developing scenario with additional information. These inputs are often simulated and can take the form of a telephone call, news report, or other simulated mediums. They should be organized chronologically, with details recorded on a master schedule of events.</w:t>
            </w:r>
          </w:p>
          <w:p w14:paraId="42516CBB" w14:textId="77777777" w:rsidR="00E65654" w:rsidRPr="006A7293" w:rsidRDefault="00E65654" w:rsidP="004403FE">
            <w:pPr>
              <w:tabs>
                <w:tab w:val="center" w:pos="4513"/>
                <w:tab w:val="right" w:pos="9026"/>
              </w:tabs>
              <w:jc w:val="both"/>
              <w:rPr>
                <w:rFonts w:ascii="Calibri" w:hAnsi="Calibri" w:cs="Calibri"/>
                <w:lang w:val="en-AU"/>
              </w:rPr>
            </w:pPr>
          </w:p>
          <w:p w14:paraId="5C68895D" w14:textId="66A1E4F5" w:rsidR="00E7712E" w:rsidRPr="006A7293" w:rsidRDefault="00E7712E" w:rsidP="00014E43">
            <w:pPr>
              <w:tabs>
                <w:tab w:val="center" w:pos="4513"/>
                <w:tab w:val="right" w:pos="9026"/>
              </w:tabs>
              <w:jc w:val="both"/>
              <w:rPr>
                <w:rFonts w:ascii="Calibri" w:hAnsi="Calibri" w:cs="Calibri"/>
                <w:lang w:val="en-AU"/>
              </w:rPr>
            </w:pPr>
            <w:r w:rsidRPr="006A7293">
              <w:rPr>
                <w:rFonts w:ascii="Calibri" w:hAnsi="Calibri" w:cs="Calibri"/>
                <w:lang w:val="en-AU"/>
              </w:rPr>
              <w:t xml:space="preserve">Consider </w:t>
            </w:r>
            <w:r w:rsidR="00DF0C0A" w:rsidRPr="006A7293">
              <w:rPr>
                <w:rFonts w:ascii="Calibri" w:hAnsi="Calibri" w:cs="Calibri"/>
                <w:lang w:val="en-AU"/>
              </w:rPr>
              <w:t xml:space="preserve">who the intended audience for each inject is. </w:t>
            </w:r>
            <w:proofErr w:type="gramStart"/>
            <w:r w:rsidR="00DF0C0A" w:rsidRPr="006A7293">
              <w:rPr>
                <w:rFonts w:ascii="Calibri" w:hAnsi="Calibri" w:cs="Calibri"/>
                <w:lang w:val="en-AU"/>
              </w:rPr>
              <w:t>Note</w:t>
            </w:r>
            <w:r w:rsidR="001C64C0" w:rsidRPr="006A7293">
              <w:rPr>
                <w:rFonts w:ascii="Calibri" w:hAnsi="Calibri" w:cs="Calibri"/>
                <w:lang w:val="en-AU"/>
              </w:rPr>
              <w:t>;</w:t>
            </w:r>
            <w:proofErr w:type="gramEnd"/>
            <w:r w:rsidR="00DF0C0A" w:rsidRPr="006A7293">
              <w:rPr>
                <w:rFonts w:ascii="Calibri" w:hAnsi="Calibri" w:cs="Calibri"/>
                <w:lang w:val="en-AU"/>
              </w:rPr>
              <w:t xml:space="preserve"> not all participants are required to receive all injects</w:t>
            </w:r>
            <w:r w:rsidR="00A70745" w:rsidRPr="006A7293">
              <w:rPr>
                <w:rFonts w:ascii="Calibri" w:hAnsi="Calibri" w:cs="Calibri"/>
                <w:lang w:val="en-AU"/>
              </w:rPr>
              <w:t xml:space="preserve">. </w:t>
            </w:r>
            <w:r w:rsidR="0069466C" w:rsidRPr="006A7293">
              <w:rPr>
                <w:rFonts w:ascii="Calibri" w:hAnsi="Calibri" w:cs="Calibri"/>
                <w:lang w:val="en-AU"/>
              </w:rPr>
              <w:t>For example, customer service operators should be notified of dirty water complaints before water plant operators</w:t>
            </w:r>
            <w:r w:rsidR="00A70745" w:rsidRPr="006A7293">
              <w:rPr>
                <w:rFonts w:ascii="Calibri" w:hAnsi="Calibri" w:cs="Calibri"/>
                <w:lang w:val="en-AU"/>
              </w:rPr>
              <w:t xml:space="preserve">. </w:t>
            </w:r>
          </w:p>
          <w:p w14:paraId="396DF8D3" w14:textId="77777777" w:rsidR="00DC5DAB" w:rsidRPr="006A7293" w:rsidRDefault="00DC5DAB" w:rsidP="00014E43">
            <w:pPr>
              <w:tabs>
                <w:tab w:val="center" w:pos="4513"/>
                <w:tab w:val="right" w:pos="9026"/>
              </w:tabs>
              <w:jc w:val="both"/>
              <w:rPr>
                <w:rFonts w:ascii="Calibri" w:hAnsi="Calibri" w:cs="Calibri"/>
                <w:lang w:val="en-AU"/>
              </w:rPr>
            </w:pPr>
          </w:p>
          <w:p w14:paraId="075FD0E6" w14:textId="77777777" w:rsidR="00DC5DAB" w:rsidRPr="006A7293" w:rsidRDefault="00DC5DAB" w:rsidP="00014E43">
            <w:pPr>
              <w:tabs>
                <w:tab w:val="center" w:pos="4513"/>
                <w:tab w:val="right" w:pos="9026"/>
              </w:tabs>
              <w:jc w:val="both"/>
              <w:rPr>
                <w:b/>
                <w:bCs/>
                <w:i/>
                <w:iCs/>
                <w:lang w:val="en-AU"/>
              </w:rPr>
            </w:pPr>
            <w:r w:rsidRPr="006A7293">
              <w:rPr>
                <w:b/>
                <w:bCs/>
                <w:i/>
                <w:iCs/>
                <w:lang w:val="en-AU"/>
              </w:rPr>
              <w:t>Use Scenario Development spreadsheet for inject examples</w:t>
            </w:r>
          </w:p>
          <w:p w14:paraId="31EFB87E" w14:textId="77777777" w:rsidR="00FE7F0C" w:rsidRPr="006A7293" w:rsidRDefault="00FE7F0C" w:rsidP="00014E43">
            <w:pPr>
              <w:tabs>
                <w:tab w:val="center" w:pos="4513"/>
                <w:tab w:val="right" w:pos="9026"/>
              </w:tabs>
              <w:jc w:val="both"/>
              <w:rPr>
                <w:rFonts w:ascii="Calibri" w:hAnsi="Calibri" w:cs="Calibri"/>
                <w:b/>
                <w:bCs/>
                <w:i/>
                <w:iCs/>
                <w:lang w:val="en-AU"/>
              </w:rPr>
            </w:pPr>
          </w:p>
          <w:p w14:paraId="4F7223C2" w14:textId="77777777" w:rsidR="00FE7F0C" w:rsidRPr="006A7293" w:rsidRDefault="00FE7F0C" w:rsidP="00014E43">
            <w:pPr>
              <w:tabs>
                <w:tab w:val="center" w:pos="4513"/>
                <w:tab w:val="right" w:pos="9026"/>
              </w:tabs>
              <w:jc w:val="both"/>
              <w:rPr>
                <w:b/>
                <w:bCs/>
                <w:i/>
                <w:iCs/>
                <w:lang w:val="en-AU"/>
              </w:rPr>
            </w:pPr>
            <w:r w:rsidRPr="006A7293">
              <w:rPr>
                <w:b/>
                <w:bCs/>
                <w:i/>
                <w:iCs/>
                <w:lang w:val="en-AU"/>
              </w:rPr>
              <w:t>Use Appendix</w:t>
            </w:r>
            <w:r w:rsidR="0008108F" w:rsidRPr="006A7293">
              <w:rPr>
                <w:b/>
                <w:bCs/>
                <w:i/>
                <w:iCs/>
                <w:lang w:val="en-AU"/>
              </w:rPr>
              <w:t xml:space="preserve"> A</w:t>
            </w:r>
            <w:r w:rsidRPr="006A7293">
              <w:rPr>
                <w:b/>
                <w:bCs/>
                <w:i/>
                <w:iCs/>
                <w:lang w:val="en-AU"/>
              </w:rPr>
              <w:t xml:space="preserve"> for </w:t>
            </w:r>
            <w:r w:rsidR="0008108F" w:rsidRPr="006A7293">
              <w:rPr>
                <w:b/>
                <w:bCs/>
                <w:i/>
                <w:iCs/>
                <w:lang w:val="en-AU"/>
              </w:rPr>
              <w:t>additional adversity</w:t>
            </w:r>
            <w:r w:rsidRPr="006A7293">
              <w:rPr>
                <w:b/>
                <w:bCs/>
                <w:i/>
                <w:iCs/>
                <w:lang w:val="en-AU"/>
              </w:rPr>
              <w:t xml:space="preserve"> examples</w:t>
            </w:r>
          </w:p>
          <w:p w14:paraId="7517DD5A" w14:textId="77777777" w:rsidR="00E916DB" w:rsidRPr="006A7293" w:rsidRDefault="00E916DB" w:rsidP="00014E43">
            <w:pPr>
              <w:tabs>
                <w:tab w:val="center" w:pos="4513"/>
                <w:tab w:val="right" w:pos="9026"/>
              </w:tabs>
              <w:jc w:val="both"/>
              <w:rPr>
                <w:b/>
                <w:bCs/>
                <w:lang w:val="en-AU"/>
              </w:rPr>
            </w:pPr>
          </w:p>
          <w:p w14:paraId="584B341F" w14:textId="581B7F46" w:rsidR="00E916DB" w:rsidRPr="006A7293" w:rsidRDefault="00E916DB" w:rsidP="00014E43">
            <w:pPr>
              <w:tabs>
                <w:tab w:val="center" w:pos="4513"/>
                <w:tab w:val="right" w:pos="9026"/>
              </w:tabs>
              <w:jc w:val="both"/>
              <w:rPr>
                <w:b/>
                <w:bCs/>
                <w:i/>
                <w:iCs/>
                <w:lang w:val="en-AU"/>
              </w:rPr>
            </w:pPr>
            <w:r w:rsidRPr="006A7293">
              <w:rPr>
                <w:b/>
                <w:bCs/>
                <w:i/>
                <w:iCs/>
                <w:lang w:val="en-AU"/>
              </w:rPr>
              <w:t>Use Appendix B for Exercise Control Document example</w:t>
            </w:r>
          </w:p>
          <w:p w14:paraId="4AEF8C12" w14:textId="7351E9EE" w:rsidR="00E916DB" w:rsidRPr="006A7293" w:rsidRDefault="00E916DB" w:rsidP="00014E43">
            <w:pPr>
              <w:tabs>
                <w:tab w:val="center" w:pos="4513"/>
                <w:tab w:val="right" w:pos="9026"/>
              </w:tabs>
              <w:jc w:val="both"/>
              <w:rPr>
                <w:rFonts w:ascii="Calibri" w:hAnsi="Calibri" w:cs="Calibri"/>
                <w:lang w:val="en-AU"/>
              </w:rPr>
            </w:pPr>
          </w:p>
        </w:tc>
      </w:tr>
    </w:tbl>
    <w:p w14:paraId="52A04977" w14:textId="77777777" w:rsidR="00DC5DAB" w:rsidRPr="006A7293" w:rsidRDefault="00DC5DAB">
      <w:pPr>
        <w:rPr>
          <w:rFonts w:ascii="Calibri" w:hAnsi="Calibri" w:cs="Calibri"/>
          <w:color w:val="FF0000"/>
          <w:highlight w:val="lightGray"/>
        </w:rPr>
      </w:pPr>
    </w:p>
    <w:p w14:paraId="6447B6D5" w14:textId="77777777" w:rsidR="00672AB6" w:rsidRPr="006A7293" w:rsidRDefault="00DC5DAB">
      <w:pPr>
        <w:rPr>
          <w:rFonts w:ascii="Calibri" w:hAnsi="Calibri" w:cs="Calibri"/>
          <w:color w:val="FF0000"/>
          <w:highlight w:val="lightGray"/>
        </w:rPr>
      </w:pPr>
      <w:r w:rsidRPr="006A7293">
        <w:rPr>
          <w:rFonts w:ascii="Calibri" w:hAnsi="Calibri" w:cs="Calibri"/>
          <w:color w:val="FF0000"/>
          <w:highlight w:val="lightGray"/>
        </w:rPr>
        <w:t xml:space="preserve">[Insert </w:t>
      </w:r>
      <w:r w:rsidR="00E803F9" w:rsidRPr="006A7293">
        <w:rPr>
          <w:rFonts w:ascii="Calibri" w:hAnsi="Calibri" w:cs="Calibri"/>
          <w:color w:val="FF0000"/>
          <w:highlight w:val="lightGray"/>
        </w:rPr>
        <w:t>injects as appropriate]</w:t>
      </w:r>
    </w:p>
    <w:p w14:paraId="6AB444EA" w14:textId="77777777" w:rsidR="00C736B8" w:rsidRPr="006A7293" w:rsidRDefault="00C736B8">
      <w:pPr>
        <w:rPr>
          <w:rFonts w:ascii="Calibri" w:hAnsi="Calibri" w:cs="Calibri"/>
          <w:color w:val="FF0000"/>
          <w:highlight w:val="lightGray"/>
        </w:rPr>
      </w:pPr>
    </w:p>
    <w:p w14:paraId="58C56794" w14:textId="4EAC821A" w:rsidR="000C6488" w:rsidRPr="006A7293" w:rsidRDefault="000C6488" w:rsidP="00E94F4A">
      <w:pPr>
        <w:pStyle w:val="Heading1"/>
        <w:numPr>
          <w:ilvl w:val="0"/>
          <w:numId w:val="1"/>
        </w:numPr>
      </w:pPr>
      <w:bookmarkStart w:id="18" w:name="_Toc183091716"/>
      <w:r w:rsidRPr="006A7293">
        <w:t>RISK MANAGEMENT</w:t>
      </w:r>
      <w:bookmarkEnd w:id="18"/>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0347B1" w:rsidRPr="006A7293" w14:paraId="16E227DE" w14:textId="77777777">
        <w:tc>
          <w:tcPr>
            <w:tcW w:w="8996" w:type="dxa"/>
          </w:tcPr>
          <w:p w14:paraId="7F0804B0" w14:textId="77777777" w:rsidR="000347B1" w:rsidRPr="006A7293" w:rsidRDefault="000347B1">
            <w:pPr>
              <w:jc w:val="both"/>
              <w:rPr>
                <w:rFonts w:ascii="Calibri" w:hAnsi="Calibri" w:cs="Calibri"/>
                <w:lang w:val="en-AU"/>
              </w:rPr>
            </w:pPr>
            <w:r w:rsidRPr="006A7293">
              <w:rPr>
                <w:rFonts w:ascii="Calibri" w:hAnsi="Calibri" w:cs="Calibri"/>
                <w:lang w:val="en-AU"/>
              </w:rPr>
              <w:t xml:space="preserve">Incorporating effective risk management into desktop scenario exercises is crucial for ensuring the exercise runs smoothly and meets its objectives. Risk management should be appropriate with the size and scope of the proposed exercise. </w:t>
            </w:r>
          </w:p>
          <w:p w14:paraId="71A8C886" w14:textId="77777777" w:rsidR="000347B1" w:rsidRPr="006A7293" w:rsidRDefault="000347B1">
            <w:pPr>
              <w:jc w:val="both"/>
              <w:rPr>
                <w:rFonts w:ascii="Calibri" w:hAnsi="Calibri" w:cs="Calibri"/>
                <w:lang w:val="en-AU"/>
              </w:rPr>
            </w:pPr>
          </w:p>
          <w:p w14:paraId="7321AECB" w14:textId="77777777" w:rsidR="000347B1" w:rsidRPr="006A7293" w:rsidRDefault="000347B1">
            <w:pPr>
              <w:jc w:val="both"/>
              <w:rPr>
                <w:rFonts w:ascii="Calibri" w:hAnsi="Calibri" w:cs="Calibri"/>
                <w:lang w:val="en-AU"/>
              </w:rPr>
            </w:pPr>
            <w:r w:rsidRPr="006A7293">
              <w:rPr>
                <w:rFonts w:ascii="Calibri" w:hAnsi="Calibri" w:cs="Calibri"/>
                <w:lang w:val="en-AU"/>
              </w:rPr>
              <w:t>Key risk management related planning considerations should include:</w:t>
            </w:r>
          </w:p>
          <w:p w14:paraId="6E3B9429" w14:textId="77777777" w:rsidR="000347B1" w:rsidRPr="006A7293" w:rsidRDefault="000347B1" w:rsidP="00E94F4A">
            <w:pPr>
              <w:numPr>
                <w:ilvl w:val="0"/>
                <w:numId w:val="6"/>
              </w:numPr>
              <w:spacing w:after="120"/>
              <w:jc w:val="both"/>
              <w:rPr>
                <w:rFonts w:ascii="Calibri" w:hAnsi="Calibri" w:cs="Calibri"/>
                <w:lang w:val="en-AU"/>
              </w:rPr>
            </w:pPr>
            <w:r w:rsidRPr="006A7293">
              <w:rPr>
                <w:rFonts w:ascii="Calibri" w:hAnsi="Calibri" w:cs="Calibri"/>
                <w:lang w:val="en-AU"/>
              </w:rPr>
              <w:t>Scenario Scope: Clearly define the scenario’s objectives and keep its complexity appropriate for the participants' roles.</w:t>
            </w:r>
          </w:p>
          <w:p w14:paraId="7EAFD0D1" w14:textId="77777777" w:rsidR="000347B1" w:rsidRPr="006A7293" w:rsidRDefault="000347B1" w:rsidP="00E94F4A">
            <w:pPr>
              <w:numPr>
                <w:ilvl w:val="0"/>
                <w:numId w:val="6"/>
              </w:numPr>
              <w:spacing w:after="120"/>
              <w:jc w:val="both"/>
              <w:rPr>
                <w:rFonts w:ascii="Calibri" w:hAnsi="Calibri" w:cs="Calibri"/>
                <w:lang w:val="en-AU"/>
              </w:rPr>
            </w:pPr>
            <w:r w:rsidRPr="006A7293">
              <w:rPr>
                <w:rFonts w:ascii="Calibri" w:hAnsi="Calibri" w:cs="Calibri"/>
                <w:lang w:val="en-AU"/>
              </w:rPr>
              <w:t>Risk Identification: Identify potential risks like technological glitches, miscommunication, or security breaches, and prepare mitigation strategies.</w:t>
            </w:r>
          </w:p>
          <w:p w14:paraId="39EADFBB" w14:textId="77777777" w:rsidR="000347B1" w:rsidRPr="006A7293" w:rsidRDefault="000347B1" w:rsidP="00E94F4A">
            <w:pPr>
              <w:numPr>
                <w:ilvl w:val="0"/>
                <w:numId w:val="6"/>
              </w:numPr>
              <w:spacing w:after="120"/>
              <w:jc w:val="both"/>
              <w:rPr>
                <w:rFonts w:ascii="Calibri" w:hAnsi="Calibri" w:cs="Calibri"/>
                <w:lang w:val="en-AU"/>
              </w:rPr>
            </w:pPr>
            <w:r w:rsidRPr="006A7293">
              <w:rPr>
                <w:rFonts w:ascii="Calibri" w:hAnsi="Calibri" w:cs="Calibri"/>
                <w:lang w:val="en-AU"/>
              </w:rPr>
              <w:t>Health and Safety: Prioritise participants' physical and psychological well-being, ensuring the exercise does not induce undue stress.</w:t>
            </w:r>
          </w:p>
          <w:p w14:paraId="0295E1E1" w14:textId="77777777" w:rsidR="000347B1" w:rsidRPr="006A7293" w:rsidRDefault="000347B1" w:rsidP="00E94F4A">
            <w:pPr>
              <w:numPr>
                <w:ilvl w:val="0"/>
                <w:numId w:val="6"/>
              </w:numPr>
              <w:spacing w:after="120"/>
              <w:jc w:val="both"/>
              <w:rPr>
                <w:rFonts w:ascii="Calibri" w:hAnsi="Calibri" w:cs="Calibri"/>
                <w:lang w:val="en-AU"/>
              </w:rPr>
            </w:pPr>
            <w:r w:rsidRPr="006A7293">
              <w:rPr>
                <w:rFonts w:ascii="Calibri" w:hAnsi="Calibri" w:cs="Calibri"/>
                <w:lang w:val="en-AU"/>
              </w:rPr>
              <w:t>Participant Readiness: Assess and adapt the scenario to suit the participants' skills and experience levels.</w:t>
            </w:r>
          </w:p>
          <w:p w14:paraId="4B071927" w14:textId="77777777" w:rsidR="000347B1" w:rsidRPr="006A7293" w:rsidRDefault="000347B1" w:rsidP="00E94F4A">
            <w:pPr>
              <w:numPr>
                <w:ilvl w:val="0"/>
                <w:numId w:val="6"/>
              </w:numPr>
              <w:spacing w:after="120"/>
              <w:jc w:val="both"/>
              <w:rPr>
                <w:rFonts w:ascii="Calibri" w:hAnsi="Calibri" w:cs="Calibri"/>
                <w:lang w:val="en-AU"/>
              </w:rPr>
            </w:pPr>
            <w:r w:rsidRPr="006A7293">
              <w:rPr>
                <w:rFonts w:ascii="Calibri" w:hAnsi="Calibri" w:cs="Calibri"/>
                <w:lang w:val="en-AU"/>
              </w:rPr>
              <w:t>Resource Availability: Ensure all necessary resources are available, from personnel to technology.</w:t>
            </w:r>
          </w:p>
          <w:p w14:paraId="6A5CD1A6" w14:textId="77777777" w:rsidR="000347B1" w:rsidRPr="006A7293" w:rsidRDefault="000347B1" w:rsidP="00E94F4A">
            <w:pPr>
              <w:numPr>
                <w:ilvl w:val="0"/>
                <w:numId w:val="6"/>
              </w:numPr>
              <w:spacing w:after="120"/>
              <w:jc w:val="both"/>
              <w:rPr>
                <w:rFonts w:ascii="Calibri" w:hAnsi="Calibri" w:cs="Calibri"/>
                <w:lang w:val="en-AU"/>
              </w:rPr>
            </w:pPr>
            <w:r w:rsidRPr="006A7293">
              <w:rPr>
                <w:rFonts w:ascii="Calibri" w:hAnsi="Calibri" w:cs="Calibri"/>
                <w:lang w:val="en-AU"/>
              </w:rPr>
              <w:t>Communication Plan: Set up clear communication protocols, particularly important for remote or multi-team scenarios.</w:t>
            </w:r>
          </w:p>
          <w:p w14:paraId="05E3AE0A" w14:textId="77777777" w:rsidR="000347B1" w:rsidRPr="006A7293" w:rsidRDefault="000347B1" w:rsidP="00E94F4A">
            <w:pPr>
              <w:numPr>
                <w:ilvl w:val="0"/>
                <w:numId w:val="6"/>
              </w:numPr>
              <w:spacing w:after="120"/>
              <w:jc w:val="both"/>
              <w:rPr>
                <w:rFonts w:ascii="Calibri" w:hAnsi="Calibri" w:cs="Calibri"/>
                <w:lang w:val="en-AU"/>
              </w:rPr>
            </w:pPr>
            <w:r w:rsidRPr="006A7293">
              <w:rPr>
                <w:rFonts w:ascii="Calibri" w:hAnsi="Calibri" w:cs="Calibri"/>
                <w:lang w:val="en-AU"/>
              </w:rPr>
              <w:t>Feedback Mechanisms: Use feedback during and after the exercise to refine future scenarios.</w:t>
            </w:r>
          </w:p>
          <w:p w14:paraId="0A987C38" w14:textId="77777777" w:rsidR="000347B1" w:rsidRPr="006A7293" w:rsidRDefault="000347B1" w:rsidP="00E94F4A">
            <w:pPr>
              <w:numPr>
                <w:ilvl w:val="0"/>
                <w:numId w:val="6"/>
              </w:numPr>
              <w:spacing w:after="120" w:line="259" w:lineRule="auto"/>
              <w:jc w:val="both"/>
              <w:rPr>
                <w:rFonts w:ascii="Calibri" w:hAnsi="Calibri" w:cs="Calibri"/>
                <w:lang w:val="en-AU"/>
              </w:rPr>
            </w:pPr>
            <w:r w:rsidRPr="006A7293">
              <w:rPr>
                <w:rFonts w:ascii="Calibri" w:hAnsi="Calibri" w:cs="Calibri"/>
                <w:lang w:val="en-AU"/>
              </w:rPr>
              <w:t>Compliance: Adhere to relevant legal and ethical standards, including those related to privacy and data protection.</w:t>
            </w:r>
          </w:p>
        </w:tc>
      </w:tr>
    </w:tbl>
    <w:p w14:paraId="7D2039F9" w14:textId="77777777" w:rsidR="000347B1" w:rsidRPr="006A7293" w:rsidRDefault="000347B1" w:rsidP="000347B1">
      <w:pPr>
        <w:jc w:val="both"/>
        <w:rPr>
          <w:rFonts w:ascii="Calibri" w:hAnsi="Calibri" w:cs="Calibri"/>
        </w:rPr>
      </w:pPr>
    </w:p>
    <w:p w14:paraId="585D0CDA" w14:textId="52A1B0A8" w:rsidR="000347B1" w:rsidRPr="006A7293" w:rsidRDefault="00646707" w:rsidP="000347B1">
      <w:pPr>
        <w:jc w:val="both"/>
        <w:rPr>
          <w:rFonts w:ascii="Calibri" w:hAnsi="Calibri" w:cs="Calibri"/>
          <w:color w:val="FF0000"/>
        </w:rPr>
      </w:pPr>
      <w:r w:rsidRPr="006A7293">
        <w:rPr>
          <w:rFonts w:ascii="Calibri" w:hAnsi="Calibri" w:cs="Calibri"/>
          <w:color w:val="FF0000"/>
          <w:highlight w:val="lightGray"/>
        </w:rPr>
        <w:t>[</w:t>
      </w:r>
      <w:r w:rsidR="000347B1" w:rsidRPr="006A7293">
        <w:rPr>
          <w:rFonts w:ascii="Calibri" w:hAnsi="Calibri" w:cs="Calibri"/>
          <w:color w:val="FF0000"/>
          <w:highlight w:val="lightGray"/>
        </w:rPr>
        <w:t>This section should be customised according to your organisations risk management procedures and processes</w:t>
      </w:r>
      <w:r w:rsidRPr="006A7293">
        <w:rPr>
          <w:rFonts w:ascii="Calibri" w:hAnsi="Calibri" w:cs="Calibri"/>
          <w:color w:val="FF0000"/>
          <w:highlight w:val="lightGray"/>
        </w:rPr>
        <w:t>]</w:t>
      </w:r>
      <w:r w:rsidR="000347B1" w:rsidRPr="006A7293">
        <w:rPr>
          <w:rFonts w:ascii="Calibri" w:hAnsi="Calibri" w:cs="Calibri"/>
          <w:color w:val="FF0000"/>
          <w:highlight w:val="lightGray"/>
        </w:rPr>
        <w:t>.</w:t>
      </w:r>
    </w:p>
    <w:p w14:paraId="360A2ED9" w14:textId="3411575A" w:rsidR="000C6488" w:rsidRPr="006A7293" w:rsidRDefault="000C6488" w:rsidP="00E94F4A">
      <w:pPr>
        <w:pStyle w:val="Heading1"/>
        <w:numPr>
          <w:ilvl w:val="0"/>
          <w:numId w:val="1"/>
        </w:numPr>
      </w:pPr>
      <w:bookmarkStart w:id="19" w:name="_Toc183091717"/>
      <w:r w:rsidRPr="006A7293">
        <w:t>PROGRAM OF ACTIVITIES</w:t>
      </w:r>
      <w:bookmarkEnd w:id="19"/>
    </w:p>
    <w:p w14:paraId="02D6AFE9" w14:textId="56DD6023" w:rsidR="000C6488" w:rsidRPr="006A7293" w:rsidRDefault="000C6488" w:rsidP="00E94F4A">
      <w:pPr>
        <w:pStyle w:val="Heading2"/>
        <w:numPr>
          <w:ilvl w:val="1"/>
          <w:numId w:val="1"/>
        </w:numPr>
      </w:pPr>
      <w:bookmarkStart w:id="20" w:name="_Toc183091718"/>
      <w:r w:rsidRPr="006A7293">
        <w:t>Master Schedule of Events</w:t>
      </w:r>
      <w:bookmarkEnd w:id="20"/>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175D78" w:rsidRPr="006A7293" w14:paraId="2F17AC91" w14:textId="77777777" w:rsidTr="007B0D9F">
        <w:tc>
          <w:tcPr>
            <w:tcW w:w="8996" w:type="dxa"/>
          </w:tcPr>
          <w:p w14:paraId="71B6BFA3" w14:textId="35C5915C" w:rsidR="00175D78" w:rsidRPr="006A7293" w:rsidRDefault="00175D78" w:rsidP="00175D78">
            <w:pPr>
              <w:jc w:val="both"/>
              <w:rPr>
                <w:rFonts w:ascii="Calibri" w:hAnsi="Calibri" w:cs="Calibri"/>
                <w:lang w:val="en-AU"/>
              </w:rPr>
            </w:pPr>
            <w:r w:rsidRPr="006A7293">
              <w:rPr>
                <w:rFonts w:ascii="Calibri" w:hAnsi="Calibri" w:cs="Calibri"/>
                <w:lang w:val="en-AU"/>
              </w:rPr>
              <w:t xml:space="preserve">The Master Schedule of Events (MSE) – also referred to as a </w:t>
            </w:r>
            <w:r w:rsidR="009E3716" w:rsidRPr="006A7293">
              <w:rPr>
                <w:rFonts w:ascii="Calibri" w:hAnsi="Calibri" w:cs="Calibri"/>
                <w:lang w:val="en-AU"/>
              </w:rPr>
              <w:t>Runsheet</w:t>
            </w:r>
            <w:r w:rsidRPr="006A7293">
              <w:rPr>
                <w:rFonts w:ascii="Calibri" w:hAnsi="Calibri" w:cs="Calibri"/>
                <w:lang w:val="en-AU"/>
              </w:rPr>
              <w:t xml:space="preserve"> – lists the timing of events and actions planned for the day of the exercise, to ensure the exercise meets the </w:t>
            </w:r>
            <w:r w:rsidRPr="006A7293">
              <w:rPr>
                <w:rFonts w:ascii="Calibri" w:hAnsi="Calibri" w:cs="Calibri"/>
                <w:i/>
                <w:iCs/>
                <w:lang w:val="en-AU"/>
              </w:rPr>
              <w:t>Exercise Objectives</w:t>
            </w:r>
            <w:r w:rsidRPr="006A7293">
              <w:rPr>
                <w:rFonts w:ascii="Calibri" w:hAnsi="Calibri" w:cs="Calibri"/>
                <w:lang w:val="en-AU"/>
              </w:rPr>
              <w:t xml:space="preserve">. It should be sufficiently detailed and allow for realistic and adequate time for each event, including introductions, exercise injects, evaluation, or breaks. </w:t>
            </w:r>
          </w:p>
          <w:p w14:paraId="3AB00734" w14:textId="77777777" w:rsidR="005A6C3A" w:rsidRPr="006A7293" w:rsidRDefault="005A6C3A" w:rsidP="00175D78">
            <w:pPr>
              <w:jc w:val="both"/>
              <w:rPr>
                <w:rFonts w:ascii="Calibri" w:hAnsi="Calibri" w:cs="Calibri"/>
                <w:lang w:val="en-AU"/>
              </w:rPr>
            </w:pPr>
          </w:p>
          <w:p w14:paraId="13834C6D" w14:textId="63B64F92" w:rsidR="005A6C3A" w:rsidRPr="006A7293" w:rsidRDefault="009A340F" w:rsidP="005A6C3A">
            <w:pPr>
              <w:jc w:val="both"/>
              <w:rPr>
                <w:rFonts w:ascii="Calibri" w:hAnsi="Calibri" w:cs="Calibri"/>
                <w:lang w:val="en-AU"/>
              </w:rPr>
            </w:pPr>
            <w:r w:rsidRPr="006A7293">
              <w:rPr>
                <w:rFonts w:ascii="Calibri" w:hAnsi="Calibri" w:cs="Calibri"/>
                <w:lang w:val="en-AU"/>
              </w:rPr>
              <w:t>Certain exercises need to be time-compressed. For example, a flood discussion exercise might condense a 48-hour period into six hours to achieve the desired outcome. Conversely, a field exercise that requires participants to apply practical skills may need to run in real time (or even extended time) to meet its objectives.</w:t>
            </w:r>
          </w:p>
        </w:tc>
      </w:tr>
    </w:tbl>
    <w:p w14:paraId="29A65479" w14:textId="77777777" w:rsidR="007241EA" w:rsidRPr="006A7293" w:rsidRDefault="007241EA" w:rsidP="00A03B29">
      <w:pPr>
        <w:jc w:val="both"/>
        <w:rPr>
          <w:rFonts w:ascii="Calibri" w:hAnsi="Calibri" w:cs="Calibri"/>
          <w:color w:val="FF0000"/>
          <w:highlight w:val="lightGray"/>
        </w:rPr>
      </w:pPr>
    </w:p>
    <w:p w14:paraId="4C6408C5" w14:textId="6AC84186" w:rsidR="00175D78" w:rsidRPr="006A7293" w:rsidRDefault="00646707" w:rsidP="00A03B29">
      <w:pPr>
        <w:jc w:val="both"/>
        <w:rPr>
          <w:rFonts w:ascii="Calibri" w:hAnsi="Calibri" w:cs="Calibri"/>
          <w:color w:val="FF0000"/>
        </w:rPr>
      </w:pPr>
      <w:r w:rsidRPr="006A7293">
        <w:rPr>
          <w:rFonts w:ascii="Calibri" w:hAnsi="Calibri" w:cs="Calibri"/>
          <w:color w:val="FF0000"/>
          <w:highlight w:val="lightGray"/>
        </w:rPr>
        <w:t>[</w:t>
      </w:r>
      <w:r w:rsidR="00600469" w:rsidRPr="006A7293">
        <w:rPr>
          <w:rFonts w:ascii="Calibri" w:hAnsi="Calibri" w:cs="Calibri"/>
          <w:color w:val="FF0000"/>
          <w:highlight w:val="lightGray"/>
        </w:rPr>
        <w:t xml:space="preserve">Prepare a </w:t>
      </w:r>
      <w:r w:rsidR="006B1FF2" w:rsidRPr="006A7293">
        <w:rPr>
          <w:rFonts w:ascii="Calibri" w:hAnsi="Calibri" w:cs="Calibri"/>
          <w:color w:val="FF0000"/>
          <w:highlight w:val="lightGray"/>
        </w:rPr>
        <w:t>Master Schedule of Events</w:t>
      </w:r>
      <w:r w:rsidR="002C7433" w:rsidRPr="006A7293">
        <w:rPr>
          <w:rFonts w:ascii="Calibri" w:hAnsi="Calibri" w:cs="Calibri"/>
          <w:color w:val="FF0000"/>
          <w:highlight w:val="lightGray"/>
        </w:rPr>
        <w:t xml:space="preserve"> – template available in </w:t>
      </w:r>
      <w:r w:rsidR="0041259C" w:rsidRPr="006A7293">
        <w:rPr>
          <w:rFonts w:ascii="Calibri" w:hAnsi="Calibri" w:cs="Calibri"/>
          <w:color w:val="FF0000"/>
          <w:highlight w:val="lightGray"/>
        </w:rPr>
        <w:t>Appendix</w:t>
      </w:r>
      <w:r w:rsidR="002C7433" w:rsidRPr="006A7293">
        <w:rPr>
          <w:rFonts w:ascii="Calibri" w:hAnsi="Calibri" w:cs="Calibri"/>
          <w:color w:val="FF0000"/>
          <w:highlight w:val="lightGray"/>
        </w:rPr>
        <w:t xml:space="preserve"> </w:t>
      </w:r>
      <w:r w:rsidR="002066BD" w:rsidRPr="006A7293">
        <w:rPr>
          <w:rFonts w:ascii="Calibri" w:hAnsi="Calibri" w:cs="Calibri"/>
          <w:color w:val="FF0000"/>
          <w:highlight w:val="lightGray"/>
        </w:rPr>
        <w:t>D</w:t>
      </w:r>
      <w:r w:rsidRPr="006A7293">
        <w:rPr>
          <w:rFonts w:ascii="Calibri" w:hAnsi="Calibri" w:cs="Calibri"/>
          <w:color w:val="FF0000"/>
          <w:highlight w:val="lightGray"/>
        </w:rPr>
        <w:t>]</w:t>
      </w:r>
      <w:r w:rsidR="24BB3D80" w:rsidRPr="006A7293">
        <w:rPr>
          <w:rFonts w:ascii="Calibri" w:hAnsi="Calibri" w:cs="Calibri"/>
          <w:color w:val="FF0000"/>
          <w:highlight w:val="lightGray"/>
        </w:rPr>
        <w:t xml:space="preserve">  </w:t>
      </w:r>
    </w:p>
    <w:p w14:paraId="02FBD14C" w14:textId="1159B8C6" w:rsidR="000C6488" w:rsidRPr="006A7293" w:rsidRDefault="000C6488" w:rsidP="00E94F4A">
      <w:pPr>
        <w:pStyle w:val="Heading1"/>
        <w:numPr>
          <w:ilvl w:val="0"/>
          <w:numId w:val="1"/>
        </w:numPr>
      </w:pPr>
      <w:bookmarkStart w:id="21" w:name="_Toc183091719"/>
      <w:r w:rsidRPr="006A7293">
        <w:t>EXERCISE CONTROL</w:t>
      </w:r>
      <w:bookmarkEnd w:id="21"/>
    </w:p>
    <w:tbl>
      <w:tblPr>
        <w:tblStyle w:val="TableGrid"/>
        <w:tblW w:w="0" w:type="auto"/>
        <w:tblLook w:val="04A0" w:firstRow="1" w:lastRow="0" w:firstColumn="1" w:lastColumn="0" w:noHBand="0" w:noVBand="1"/>
      </w:tblPr>
      <w:tblGrid>
        <w:gridCol w:w="8996"/>
      </w:tblGrid>
      <w:tr w:rsidR="004E44FA" w:rsidRPr="006A7293" w14:paraId="62103B02" w14:textId="77777777" w:rsidTr="004E44FA">
        <w:tc>
          <w:tcPr>
            <w:tcW w:w="9016" w:type="dxa"/>
            <w:tcBorders>
              <w:top w:val="single" w:sz="12" w:space="0" w:color="EE26C3"/>
              <w:left w:val="single" w:sz="12" w:space="0" w:color="EE26C3"/>
              <w:bottom w:val="single" w:sz="12" w:space="0" w:color="EE26C3"/>
              <w:right w:val="single" w:sz="12" w:space="0" w:color="EE26C3"/>
            </w:tcBorders>
          </w:tcPr>
          <w:p w14:paraId="2193F9EC" w14:textId="77777777" w:rsidR="00C85131" w:rsidRPr="006A7293" w:rsidRDefault="00C85131" w:rsidP="00C85131">
            <w:pPr>
              <w:rPr>
                <w:lang w:val="en-AU"/>
              </w:rPr>
            </w:pPr>
            <w:r w:rsidRPr="006A7293">
              <w:rPr>
                <w:lang w:val="en-AU"/>
              </w:rPr>
              <w:t>The Exercise Control Document provides detailed instructions and protocols for the effective management and control of the exercise. This document ensures that all activities are conducted smoothly and according to plan. Key components of the Exercise Control Document include:</w:t>
            </w:r>
          </w:p>
          <w:p w14:paraId="44E7A8C1" w14:textId="77777777" w:rsidR="00C85131" w:rsidRPr="006A7293" w:rsidRDefault="00C85131" w:rsidP="00E94F4A">
            <w:pPr>
              <w:numPr>
                <w:ilvl w:val="0"/>
                <w:numId w:val="14"/>
              </w:numPr>
              <w:rPr>
                <w:lang w:val="en-AU"/>
              </w:rPr>
            </w:pPr>
            <w:r w:rsidRPr="006A7293">
              <w:rPr>
                <w:b/>
                <w:bCs/>
                <w:lang w:val="en-AU"/>
              </w:rPr>
              <w:t>Exercise Objectives</w:t>
            </w:r>
            <w:r w:rsidRPr="006A7293">
              <w:rPr>
                <w:lang w:val="en-AU"/>
              </w:rPr>
              <w:t>: Clearly defined goals and outcomes that the exercise aims to achieve.</w:t>
            </w:r>
          </w:p>
          <w:p w14:paraId="0641BBAC" w14:textId="77777777" w:rsidR="00C85131" w:rsidRPr="006A7293" w:rsidRDefault="00C85131" w:rsidP="00E94F4A">
            <w:pPr>
              <w:numPr>
                <w:ilvl w:val="0"/>
                <w:numId w:val="14"/>
              </w:numPr>
              <w:rPr>
                <w:lang w:val="en-AU"/>
              </w:rPr>
            </w:pPr>
            <w:r w:rsidRPr="006A7293">
              <w:rPr>
                <w:b/>
                <w:bCs/>
                <w:lang w:val="en-AU"/>
              </w:rPr>
              <w:t>Roles and Responsibilities</w:t>
            </w:r>
            <w:r w:rsidRPr="006A7293">
              <w:rPr>
                <w:lang w:val="en-AU"/>
              </w:rPr>
              <w:t>: Detailed descriptions of the roles and responsibilities of exercise controllers, facilitators, and participants.</w:t>
            </w:r>
          </w:p>
          <w:p w14:paraId="22C97ADF" w14:textId="77777777" w:rsidR="00C85131" w:rsidRPr="006A7293" w:rsidRDefault="00C85131" w:rsidP="00E94F4A">
            <w:pPr>
              <w:numPr>
                <w:ilvl w:val="0"/>
                <w:numId w:val="14"/>
              </w:numPr>
              <w:rPr>
                <w:lang w:val="en-AU"/>
              </w:rPr>
            </w:pPr>
            <w:r w:rsidRPr="006A7293">
              <w:rPr>
                <w:b/>
                <w:bCs/>
                <w:lang w:val="en-AU"/>
              </w:rPr>
              <w:t>Communication Plan</w:t>
            </w:r>
            <w:r w:rsidRPr="006A7293">
              <w:rPr>
                <w:lang w:val="en-AU"/>
              </w:rPr>
              <w:t>: Guidelines for communication during the exercise, including contact information and communication channels.</w:t>
            </w:r>
          </w:p>
          <w:p w14:paraId="267B7822" w14:textId="77777777" w:rsidR="00C85131" w:rsidRPr="006A7293" w:rsidRDefault="00C85131" w:rsidP="00E94F4A">
            <w:pPr>
              <w:numPr>
                <w:ilvl w:val="0"/>
                <w:numId w:val="14"/>
              </w:numPr>
              <w:rPr>
                <w:lang w:val="en-AU"/>
              </w:rPr>
            </w:pPr>
            <w:r w:rsidRPr="006A7293">
              <w:rPr>
                <w:b/>
                <w:bCs/>
                <w:lang w:val="en-AU"/>
              </w:rPr>
              <w:t>Safety and Security Procedures</w:t>
            </w:r>
            <w:r w:rsidRPr="006A7293">
              <w:rPr>
                <w:lang w:val="en-AU"/>
              </w:rPr>
              <w:t>: Protocols to ensure the safety and security of all participants throughout the exercise.</w:t>
            </w:r>
          </w:p>
          <w:p w14:paraId="69BC6FE3" w14:textId="77777777" w:rsidR="00C85131" w:rsidRPr="006A7293" w:rsidRDefault="00C85131" w:rsidP="00E94F4A">
            <w:pPr>
              <w:numPr>
                <w:ilvl w:val="0"/>
                <w:numId w:val="14"/>
              </w:numPr>
              <w:rPr>
                <w:lang w:val="en-AU"/>
              </w:rPr>
            </w:pPr>
            <w:r w:rsidRPr="006A7293">
              <w:rPr>
                <w:b/>
                <w:bCs/>
                <w:lang w:val="en-AU"/>
              </w:rPr>
              <w:t>Scenario Overview</w:t>
            </w:r>
            <w:r w:rsidRPr="006A7293">
              <w:rPr>
                <w:lang w:val="en-AU"/>
              </w:rPr>
              <w:t>: A summary of the exercise scenario, including key events and timelines.</w:t>
            </w:r>
          </w:p>
          <w:p w14:paraId="7D1D58DD" w14:textId="77777777" w:rsidR="00C85131" w:rsidRPr="006A7293" w:rsidRDefault="00C85131" w:rsidP="00E94F4A">
            <w:pPr>
              <w:numPr>
                <w:ilvl w:val="0"/>
                <w:numId w:val="14"/>
              </w:numPr>
              <w:rPr>
                <w:lang w:val="en-AU"/>
              </w:rPr>
            </w:pPr>
            <w:r w:rsidRPr="006A7293">
              <w:rPr>
                <w:b/>
                <w:bCs/>
                <w:lang w:val="en-AU"/>
              </w:rPr>
              <w:t>Injects and Simulations</w:t>
            </w:r>
            <w:r w:rsidRPr="006A7293">
              <w:rPr>
                <w:lang w:val="en-AU"/>
              </w:rPr>
              <w:t>: Instructions for the delivery and management of injects and simulated events.</w:t>
            </w:r>
          </w:p>
          <w:p w14:paraId="69E70AB9" w14:textId="77777777" w:rsidR="00C85131" w:rsidRPr="006A7293" w:rsidRDefault="00C85131" w:rsidP="00E94F4A">
            <w:pPr>
              <w:numPr>
                <w:ilvl w:val="0"/>
                <w:numId w:val="14"/>
              </w:numPr>
              <w:rPr>
                <w:lang w:val="en-AU"/>
              </w:rPr>
            </w:pPr>
            <w:r w:rsidRPr="006A7293">
              <w:rPr>
                <w:b/>
                <w:bCs/>
                <w:lang w:val="en-AU"/>
              </w:rPr>
              <w:t>Evaluation and Feedback</w:t>
            </w:r>
            <w:r w:rsidRPr="006A7293">
              <w:rPr>
                <w:lang w:val="en-AU"/>
              </w:rPr>
              <w:t xml:space="preserve">: Procedures for collecting and </w:t>
            </w:r>
            <w:proofErr w:type="spellStart"/>
            <w:r w:rsidRPr="006A7293">
              <w:rPr>
                <w:lang w:val="en-AU"/>
              </w:rPr>
              <w:t>analyzing</w:t>
            </w:r>
            <w:proofErr w:type="spellEnd"/>
            <w:r w:rsidRPr="006A7293">
              <w:rPr>
                <w:lang w:val="en-AU"/>
              </w:rPr>
              <w:t xml:space="preserve"> feedback to evaluate the exercise's effectiveness and identify areas for improvement.</w:t>
            </w:r>
          </w:p>
          <w:p w14:paraId="76F2E904" w14:textId="5F933F89" w:rsidR="00C85131" w:rsidRPr="006A7293" w:rsidRDefault="00C85131" w:rsidP="00C85131">
            <w:pPr>
              <w:rPr>
                <w:lang w:val="en-AU"/>
              </w:rPr>
            </w:pPr>
            <w:r w:rsidRPr="006A7293">
              <w:rPr>
                <w:lang w:val="en-AU"/>
              </w:rPr>
              <w:t>This document should be reviewed and understood by all exercise controllers and facilitators to ensure a coordinated and effective exercise</w:t>
            </w:r>
          </w:p>
          <w:p w14:paraId="164A71FE" w14:textId="77777777" w:rsidR="00C85131" w:rsidRPr="006A7293" w:rsidRDefault="00C85131" w:rsidP="00C85131">
            <w:pPr>
              <w:rPr>
                <w:highlight w:val="yellow"/>
                <w:lang w:val="en-AU"/>
              </w:rPr>
            </w:pPr>
          </w:p>
          <w:p w14:paraId="6B421AEF" w14:textId="4EBDA013" w:rsidR="004E44FA" w:rsidRPr="006A7293" w:rsidRDefault="00DF47EF" w:rsidP="004E44FA">
            <w:pPr>
              <w:rPr>
                <w:lang w:val="en-AU"/>
              </w:rPr>
            </w:pPr>
            <w:r w:rsidRPr="006A7293">
              <w:rPr>
                <w:b/>
                <w:bCs/>
                <w:i/>
                <w:iCs/>
                <w:lang w:val="en-AU"/>
              </w:rPr>
              <w:t>See</w:t>
            </w:r>
            <w:r w:rsidR="004E44FA" w:rsidRPr="006A7293">
              <w:rPr>
                <w:b/>
                <w:bCs/>
                <w:i/>
                <w:iCs/>
                <w:lang w:val="en-AU"/>
              </w:rPr>
              <w:t xml:space="preserve"> Appendix B for Exercise Control Document examples</w:t>
            </w:r>
          </w:p>
        </w:tc>
      </w:tr>
    </w:tbl>
    <w:p w14:paraId="1F177AB2" w14:textId="77777777" w:rsidR="004E44FA" w:rsidRPr="006A7293" w:rsidRDefault="004E44FA" w:rsidP="004E44FA"/>
    <w:p w14:paraId="55CC9B3C" w14:textId="13061CF3" w:rsidR="00C83CC8" w:rsidRPr="006A7293" w:rsidRDefault="00C83CC8" w:rsidP="00C83CC8">
      <w:pPr>
        <w:jc w:val="both"/>
        <w:rPr>
          <w:rFonts w:ascii="Calibri" w:hAnsi="Calibri" w:cs="Calibri"/>
          <w:color w:val="FF0000"/>
        </w:rPr>
      </w:pPr>
      <w:r w:rsidRPr="006A7293">
        <w:rPr>
          <w:rFonts w:ascii="Calibri" w:hAnsi="Calibri" w:cs="Calibri"/>
          <w:color w:val="FF0000"/>
          <w:highlight w:val="lightGray"/>
        </w:rPr>
        <w:t xml:space="preserve">[Prepare </w:t>
      </w:r>
      <w:proofErr w:type="spellStart"/>
      <w:proofErr w:type="gramStart"/>
      <w:r w:rsidRPr="006A7293">
        <w:rPr>
          <w:rFonts w:ascii="Calibri" w:hAnsi="Calibri" w:cs="Calibri"/>
          <w:color w:val="FF0000"/>
          <w:highlight w:val="lightGray"/>
        </w:rPr>
        <w:t>a</w:t>
      </w:r>
      <w:proofErr w:type="spellEnd"/>
      <w:proofErr w:type="gramEnd"/>
      <w:r w:rsidRPr="006A7293">
        <w:rPr>
          <w:rFonts w:ascii="Calibri" w:hAnsi="Calibri" w:cs="Calibri"/>
          <w:color w:val="FF0000"/>
          <w:highlight w:val="lightGray"/>
        </w:rPr>
        <w:t xml:space="preserve"> Exercise Control Document – template available in Appendix B]  </w:t>
      </w:r>
    </w:p>
    <w:p w14:paraId="09F9F8DB" w14:textId="77777777" w:rsidR="00C83CC8" w:rsidRPr="006A7293" w:rsidRDefault="00C83CC8" w:rsidP="004E44FA"/>
    <w:p w14:paraId="11A0223A" w14:textId="77777777" w:rsidR="004E44FA" w:rsidRPr="006A7293" w:rsidRDefault="004E44FA" w:rsidP="00E94F4A">
      <w:pPr>
        <w:pStyle w:val="Heading2"/>
        <w:numPr>
          <w:ilvl w:val="1"/>
          <w:numId w:val="1"/>
        </w:numPr>
      </w:pPr>
      <w:bookmarkStart w:id="22" w:name="_Toc183091720"/>
      <w:r w:rsidRPr="006A7293">
        <w:t>Exercise Control (EXCON) staff</w:t>
      </w:r>
      <w:bookmarkEnd w:id="22"/>
    </w:p>
    <w:tbl>
      <w:tblPr>
        <w:tblStyle w:val="TableGrid"/>
        <w:tblW w:w="0" w:type="auto"/>
        <w:tblLook w:val="04A0" w:firstRow="1" w:lastRow="0" w:firstColumn="1" w:lastColumn="0" w:noHBand="0" w:noVBand="1"/>
      </w:tblPr>
      <w:tblGrid>
        <w:gridCol w:w="8996"/>
      </w:tblGrid>
      <w:tr w:rsidR="00914CCC" w:rsidRPr="006A7293" w14:paraId="57567020" w14:textId="77777777" w:rsidTr="004E44FA">
        <w:tc>
          <w:tcPr>
            <w:tcW w:w="9006" w:type="dxa"/>
            <w:tcBorders>
              <w:top w:val="single" w:sz="12" w:space="0" w:color="EE26C3"/>
              <w:left w:val="single" w:sz="12" w:space="0" w:color="EE26C3"/>
              <w:bottom w:val="single" w:sz="12" w:space="0" w:color="EE26C3"/>
              <w:right w:val="single" w:sz="12" w:space="0" w:color="EE26C3"/>
            </w:tcBorders>
          </w:tcPr>
          <w:p w14:paraId="0A63C578" w14:textId="77777777" w:rsidR="00914CCC" w:rsidRPr="006A7293" w:rsidRDefault="00914CCC" w:rsidP="00914CCC">
            <w:pPr>
              <w:jc w:val="both"/>
              <w:rPr>
                <w:rFonts w:ascii="Calibri" w:hAnsi="Calibri" w:cs="Calibri"/>
                <w:lang w:val="en-AU"/>
              </w:rPr>
            </w:pPr>
            <w:r w:rsidRPr="006A7293">
              <w:rPr>
                <w:rFonts w:ascii="Calibri" w:hAnsi="Calibri" w:cs="Calibri"/>
                <w:lang w:val="en-AU"/>
              </w:rPr>
              <w:t>Exercise control staff typically include the following roles and 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0"/>
              <w:gridCol w:w="7600"/>
            </w:tblGrid>
            <w:tr w:rsidR="00914CCC" w:rsidRPr="006A7293" w14:paraId="69076E54" w14:textId="77777777" w:rsidTr="00014E43">
              <w:tc>
                <w:tcPr>
                  <w:tcW w:w="1181" w:type="dxa"/>
                </w:tcPr>
                <w:p w14:paraId="309B3B0D" w14:textId="77777777" w:rsidR="00914CCC" w:rsidRPr="006A7293" w:rsidRDefault="00914CCC" w:rsidP="00914CCC">
                  <w:pPr>
                    <w:spacing w:before="120"/>
                    <w:jc w:val="both"/>
                    <w:rPr>
                      <w:rFonts w:ascii="Calibri" w:hAnsi="Calibri" w:cs="Calibri"/>
                      <w:i/>
                      <w:iCs/>
                      <w:lang w:val="en-AU"/>
                    </w:rPr>
                  </w:pPr>
                  <w:r w:rsidRPr="006A7293">
                    <w:rPr>
                      <w:rFonts w:ascii="Calibri" w:hAnsi="Calibri" w:cs="Calibri"/>
                      <w:i/>
                      <w:iCs/>
                      <w:lang w:val="en-AU"/>
                    </w:rPr>
                    <w:t>Facilitator</w:t>
                  </w:r>
                </w:p>
              </w:tc>
              <w:tc>
                <w:tcPr>
                  <w:tcW w:w="7845" w:type="dxa"/>
                </w:tcPr>
                <w:p w14:paraId="4E352CE0" w14:textId="77777777" w:rsidR="00914CCC" w:rsidRPr="006A7293" w:rsidRDefault="00914CCC" w:rsidP="00E94F4A">
                  <w:pPr>
                    <w:pStyle w:val="ListParagraph"/>
                    <w:numPr>
                      <w:ilvl w:val="0"/>
                      <w:numId w:val="7"/>
                    </w:numPr>
                    <w:spacing w:before="120"/>
                    <w:ind w:left="410"/>
                    <w:jc w:val="both"/>
                    <w:rPr>
                      <w:rFonts w:ascii="Calibri" w:hAnsi="Calibri" w:cs="Calibri"/>
                      <w:lang w:val="en-AU"/>
                    </w:rPr>
                  </w:pPr>
                  <w:r w:rsidRPr="006A7293">
                    <w:rPr>
                      <w:rFonts w:ascii="Calibri" w:hAnsi="Calibri" w:cs="Calibri"/>
                      <w:lang w:val="en-AU"/>
                    </w:rPr>
                    <w:t xml:space="preserve">the facilitator's role is to create a productive and supportive environment for learning and collaboration, ensuring that the objectives of the scenario training exercise are achieved. Typically, a facilitator will set the stage, announce the start and end of the of the scenario, and guide the discussion with scenario updates and injects. Facilitators also encourage participation, manage group dynamics and guide debriefs and evaluations.  </w:t>
                  </w:r>
                </w:p>
              </w:tc>
            </w:tr>
            <w:tr w:rsidR="00914CCC" w:rsidRPr="006A7293" w14:paraId="0B9BFAF1" w14:textId="77777777" w:rsidTr="00014E43">
              <w:tc>
                <w:tcPr>
                  <w:tcW w:w="1181" w:type="dxa"/>
                </w:tcPr>
                <w:p w14:paraId="5D208E5D" w14:textId="77777777" w:rsidR="00914CCC" w:rsidRPr="006A7293" w:rsidRDefault="00914CCC" w:rsidP="00914CCC">
                  <w:pPr>
                    <w:spacing w:before="120"/>
                    <w:jc w:val="both"/>
                    <w:rPr>
                      <w:rFonts w:ascii="Calibri" w:hAnsi="Calibri" w:cs="Calibri"/>
                      <w:i/>
                      <w:iCs/>
                      <w:lang w:val="en-AU"/>
                    </w:rPr>
                  </w:pPr>
                  <w:r w:rsidRPr="006A7293">
                    <w:rPr>
                      <w:rFonts w:ascii="Calibri" w:hAnsi="Calibri" w:cs="Calibri"/>
                      <w:i/>
                      <w:iCs/>
                      <w:lang w:val="en-AU"/>
                    </w:rPr>
                    <w:t>Observers</w:t>
                  </w:r>
                </w:p>
              </w:tc>
              <w:tc>
                <w:tcPr>
                  <w:tcW w:w="7845" w:type="dxa"/>
                </w:tcPr>
                <w:p w14:paraId="45027DAC" w14:textId="5DB2B747" w:rsidR="00914CCC" w:rsidRPr="006A7293" w:rsidRDefault="00914CCC" w:rsidP="00E94F4A">
                  <w:pPr>
                    <w:pStyle w:val="ListParagraph"/>
                    <w:numPr>
                      <w:ilvl w:val="0"/>
                      <w:numId w:val="7"/>
                    </w:numPr>
                    <w:spacing w:before="120"/>
                    <w:ind w:left="410"/>
                    <w:jc w:val="both"/>
                    <w:rPr>
                      <w:rFonts w:ascii="Calibri" w:hAnsi="Calibri" w:cs="Calibri"/>
                      <w:lang w:val="en-AU"/>
                    </w:rPr>
                  </w:pPr>
                  <w:r w:rsidRPr="006A7293">
                    <w:rPr>
                      <w:rFonts w:ascii="Calibri" w:hAnsi="Calibri" w:cs="Calibri"/>
                      <w:lang w:val="en-AU"/>
                    </w:rPr>
                    <w:t xml:space="preserve">Staff assigned as </w:t>
                  </w:r>
                  <w:proofErr w:type="gramStart"/>
                  <w:r w:rsidRPr="006A7293">
                    <w:rPr>
                      <w:rFonts w:ascii="Calibri" w:hAnsi="Calibri" w:cs="Calibri"/>
                      <w:lang w:val="en-AU"/>
                    </w:rPr>
                    <w:t>observers</w:t>
                  </w:r>
                  <w:proofErr w:type="gramEnd"/>
                  <w:r w:rsidRPr="006A7293">
                    <w:rPr>
                      <w:rFonts w:ascii="Calibri" w:hAnsi="Calibri" w:cs="Calibri"/>
                      <w:lang w:val="en-AU"/>
                    </w:rPr>
                    <w:t xml:space="preserve"> roles, should take notes during the scenario, including noteworthy decisions, behaviours, and opportunities for improvement. </w:t>
                  </w:r>
                </w:p>
              </w:tc>
            </w:tr>
            <w:tr w:rsidR="00914CCC" w:rsidRPr="006A7293" w14:paraId="11AF1B5E" w14:textId="77777777" w:rsidTr="00014E43">
              <w:tc>
                <w:tcPr>
                  <w:tcW w:w="1181" w:type="dxa"/>
                </w:tcPr>
                <w:p w14:paraId="79F69FA7" w14:textId="77777777" w:rsidR="00914CCC" w:rsidRPr="006A7293" w:rsidRDefault="00914CCC" w:rsidP="00914CCC">
                  <w:pPr>
                    <w:spacing w:before="120"/>
                    <w:jc w:val="both"/>
                    <w:rPr>
                      <w:rFonts w:ascii="Calibri" w:hAnsi="Calibri" w:cs="Calibri"/>
                      <w:i/>
                      <w:iCs/>
                      <w:lang w:val="en-AU"/>
                    </w:rPr>
                  </w:pPr>
                  <w:r w:rsidRPr="006A7293">
                    <w:rPr>
                      <w:rFonts w:ascii="Calibri" w:hAnsi="Calibri" w:cs="Calibri"/>
                      <w:i/>
                      <w:iCs/>
                      <w:lang w:val="en-AU"/>
                    </w:rPr>
                    <w:lastRenderedPageBreak/>
                    <w:t>Evaluators</w:t>
                  </w:r>
                </w:p>
              </w:tc>
              <w:tc>
                <w:tcPr>
                  <w:tcW w:w="7845" w:type="dxa"/>
                </w:tcPr>
                <w:p w14:paraId="0557BB0A" w14:textId="77777777" w:rsidR="00914CCC" w:rsidRPr="006A7293" w:rsidRDefault="00914CCC" w:rsidP="00E94F4A">
                  <w:pPr>
                    <w:pStyle w:val="ListParagraph"/>
                    <w:numPr>
                      <w:ilvl w:val="0"/>
                      <w:numId w:val="7"/>
                    </w:numPr>
                    <w:spacing w:before="120"/>
                    <w:ind w:left="410"/>
                    <w:jc w:val="both"/>
                    <w:rPr>
                      <w:rFonts w:ascii="Calibri" w:hAnsi="Calibri" w:cs="Calibri"/>
                      <w:lang w:val="en-AU"/>
                    </w:rPr>
                  </w:pPr>
                  <w:r w:rsidRPr="006A7293">
                    <w:rPr>
                      <w:rFonts w:ascii="Calibri" w:hAnsi="Calibri" w:cs="Calibri"/>
                      <w:lang w:val="en-AU"/>
                    </w:rPr>
                    <w:t>An evaluator’s purpose is to document actions and decisions during the scenario against exercise objectives. An evaluator coordinator will facilitate the exercise review.</w:t>
                  </w:r>
                </w:p>
              </w:tc>
            </w:tr>
            <w:tr w:rsidR="00914CCC" w:rsidRPr="006A7293" w14:paraId="457E93E6" w14:textId="77777777" w:rsidTr="00014E43">
              <w:tc>
                <w:tcPr>
                  <w:tcW w:w="1181" w:type="dxa"/>
                </w:tcPr>
                <w:p w14:paraId="05B9A97D" w14:textId="77777777" w:rsidR="00914CCC" w:rsidRPr="006A7293" w:rsidRDefault="00914CCC" w:rsidP="00914CCC">
                  <w:pPr>
                    <w:spacing w:before="120"/>
                    <w:jc w:val="both"/>
                    <w:rPr>
                      <w:rFonts w:ascii="Calibri" w:hAnsi="Calibri" w:cs="Calibri"/>
                      <w:i/>
                      <w:iCs/>
                      <w:lang w:val="en-AU"/>
                    </w:rPr>
                  </w:pPr>
                  <w:r w:rsidRPr="006A7293">
                    <w:rPr>
                      <w:rFonts w:ascii="Calibri" w:hAnsi="Calibri" w:cs="Calibri"/>
                      <w:i/>
                      <w:iCs/>
                      <w:lang w:val="en-AU"/>
                    </w:rPr>
                    <w:t>Logistics</w:t>
                  </w:r>
                </w:p>
              </w:tc>
              <w:tc>
                <w:tcPr>
                  <w:tcW w:w="7845" w:type="dxa"/>
                </w:tcPr>
                <w:p w14:paraId="3EA7C6B3" w14:textId="77777777" w:rsidR="00914CCC" w:rsidRPr="006A7293" w:rsidRDefault="00914CCC" w:rsidP="00E94F4A">
                  <w:pPr>
                    <w:pStyle w:val="ListParagraph"/>
                    <w:numPr>
                      <w:ilvl w:val="0"/>
                      <w:numId w:val="7"/>
                    </w:numPr>
                    <w:spacing w:before="120"/>
                    <w:ind w:left="410"/>
                    <w:jc w:val="both"/>
                    <w:rPr>
                      <w:rFonts w:ascii="Calibri" w:hAnsi="Calibri" w:cs="Calibri"/>
                      <w:lang w:val="en-AU"/>
                    </w:rPr>
                  </w:pPr>
                  <w:r w:rsidRPr="006A7293">
                    <w:rPr>
                      <w:rFonts w:ascii="Calibri" w:hAnsi="Calibri" w:cs="Calibri"/>
                      <w:lang w:val="en-AU"/>
                    </w:rPr>
                    <w:t xml:space="preserve">The logistics role is important to ensure a smooth and pleasant experience for exercise participants. Responsibilities could </w:t>
                  </w:r>
                  <w:proofErr w:type="gramStart"/>
                  <w:r w:rsidRPr="006A7293">
                    <w:rPr>
                      <w:rFonts w:ascii="Calibri" w:hAnsi="Calibri" w:cs="Calibri"/>
                      <w:lang w:val="en-AU"/>
                    </w:rPr>
                    <w:t>include;</w:t>
                  </w:r>
                  <w:proofErr w:type="gramEnd"/>
                  <w:r w:rsidRPr="006A7293">
                    <w:rPr>
                      <w:rFonts w:ascii="Calibri" w:hAnsi="Calibri" w:cs="Calibri"/>
                      <w:lang w:val="en-AU"/>
                    </w:rPr>
                    <w:t xml:space="preserve"> catering relations, participant management, venue liaison etc.</w:t>
                  </w:r>
                </w:p>
              </w:tc>
            </w:tr>
          </w:tbl>
          <w:p w14:paraId="408F5FAE" w14:textId="1414D831" w:rsidR="00914CCC" w:rsidRPr="006A7293" w:rsidRDefault="00914CCC" w:rsidP="009E3716">
            <w:pPr>
              <w:spacing w:before="120"/>
              <w:jc w:val="both"/>
              <w:rPr>
                <w:lang w:val="en-AU"/>
              </w:rPr>
            </w:pPr>
            <w:r w:rsidRPr="006A7293">
              <w:rPr>
                <w:rFonts w:ascii="Calibri" w:hAnsi="Calibri" w:cs="Calibri"/>
                <w:lang w:val="en-AU"/>
              </w:rPr>
              <w:t>Depending on the size of the exercise, some roles may be combined.</w:t>
            </w:r>
          </w:p>
        </w:tc>
      </w:tr>
    </w:tbl>
    <w:p w14:paraId="775143AF" w14:textId="77777777" w:rsidR="009A340F" w:rsidRPr="006A7293" w:rsidRDefault="009A340F" w:rsidP="00914CCC">
      <w:pPr>
        <w:rPr>
          <w:color w:val="FF0000"/>
          <w:highlight w:val="lightGray"/>
        </w:rPr>
      </w:pPr>
    </w:p>
    <w:p w14:paraId="22A13A31" w14:textId="64179237" w:rsidR="00F63D5A" w:rsidRPr="006A7293" w:rsidRDefault="00D13639" w:rsidP="00914CCC">
      <w:pPr>
        <w:rPr>
          <w:color w:val="FF0000"/>
        </w:rPr>
      </w:pPr>
      <w:r w:rsidRPr="006A7293">
        <w:rPr>
          <w:color w:val="FF0000"/>
          <w:highlight w:val="lightGray"/>
        </w:rPr>
        <w:t>[</w:t>
      </w:r>
      <w:r w:rsidR="00F63D5A" w:rsidRPr="006A7293">
        <w:rPr>
          <w:color w:val="FF0000"/>
          <w:highlight w:val="lightGray"/>
        </w:rPr>
        <w:t xml:space="preserve">Document exercise control (EXCON) staff relevant for this </w:t>
      </w:r>
      <w:r w:rsidRPr="006A7293">
        <w:rPr>
          <w:color w:val="FF0000"/>
          <w:highlight w:val="lightGray"/>
        </w:rPr>
        <w:t>scenario]</w:t>
      </w:r>
      <w:r w:rsidR="00F63D5A" w:rsidRPr="006A7293">
        <w:rPr>
          <w:color w:val="FF0000"/>
        </w:rPr>
        <w:t xml:space="preserve"> </w:t>
      </w:r>
    </w:p>
    <w:p w14:paraId="1872DB0D" w14:textId="77777777" w:rsidR="001562E8" w:rsidRPr="006A7293" w:rsidRDefault="001562E8" w:rsidP="00914CCC">
      <w:pPr>
        <w:rPr>
          <w:color w:val="FF0000"/>
        </w:rPr>
      </w:pPr>
    </w:p>
    <w:p w14:paraId="5B7B39F5" w14:textId="0023B8FA" w:rsidR="000C6488" w:rsidRPr="006A7293" w:rsidRDefault="000C6488" w:rsidP="00E94F4A">
      <w:pPr>
        <w:pStyle w:val="Heading2"/>
        <w:numPr>
          <w:ilvl w:val="1"/>
          <w:numId w:val="1"/>
        </w:numPr>
      </w:pPr>
      <w:bookmarkStart w:id="23" w:name="_Toc183091721"/>
      <w:r w:rsidRPr="006A7293">
        <w:t>Briefings</w:t>
      </w:r>
      <w:bookmarkEnd w:id="23"/>
    </w:p>
    <w:tbl>
      <w:tblPr>
        <w:tblStyle w:val="TableGrid"/>
        <w:tblW w:w="0" w:type="auto"/>
        <w:tblLook w:val="04A0" w:firstRow="1" w:lastRow="0" w:firstColumn="1" w:lastColumn="0" w:noHBand="0" w:noVBand="1"/>
      </w:tblPr>
      <w:tblGrid>
        <w:gridCol w:w="8996"/>
      </w:tblGrid>
      <w:tr w:rsidR="00E2281A" w:rsidRPr="006A7293" w14:paraId="4649D501" w14:textId="77777777" w:rsidTr="004E44FA">
        <w:tc>
          <w:tcPr>
            <w:tcW w:w="9016" w:type="dxa"/>
            <w:tcBorders>
              <w:top w:val="single" w:sz="12" w:space="0" w:color="EE26C3"/>
              <w:left w:val="single" w:sz="12" w:space="0" w:color="EE26C3"/>
              <w:bottom w:val="single" w:sz="12" w:space="0" w:color="EE26C3"/>
              <w:right w:val="single" w:sz="12" w:space="0" w:color="EE26C3"/>
            </w:tcBorders>
          </w:tcPr>
          <w:p w14:paraId="5CE20863" w14:textId="77777777" w:rsidR="00E2281A" w:rsidRPr="006A7293" w:rsidRDefault="00E2281A" w:rsidP="00E2281A">
            <w:pPr>
              <w:jc w:val="both"/>
              <w:rPr>
                <w:rFonts w:ascii="Calibri" w:hAnsi="Calibri" w:cs="Calibri"/>
                <w:lang w:val="en-AU"/>
              </w:rPr>
            </w:pPr>
            <w:r w:rsidRPr="006A7293">
              <w:rPr>
                <w:rFonts w:ascii="Calibri" w:hAnsi="Calibri" w:cs="Calibri"/>
                <w:lang w:val="en-AU"/>
              </w:rPr>
              <w:t>Consider the following topics for briefings related to the exercise your organisation is planning to run: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7109"/>
            </w:tblGrid>
            <w:tr w:rsidR="00E2281A" w:rsidRPr="006A7293" w14:paraId="54D8BDC5" w14:textId="77777777" w:rsidTr="00014E43">
              <w:tc>
                <w:tcPr>
                  <w:tcW w:w="1701" w:type="dxa"/>
                </w:tcPr>
                <w:p w14:paraId="6668994D" w14:textId="77777777" w:rsidR="00E2281A" w:rsidRPr="006A7293" w:rsidRDefault="00E2281A" w:rsidP="00E2281A">
                  <w:pPr>
                    <w:jc w:val="both"/>
                    <w:rPr>
                      <w:rFonts w:ascii="Calibri" w:hAnsi="Calibri" w:cs="Calibri"/>
                      <w:i/>
                      <w:iCs/>
                      <w:lang w:val="en-AU"/>
                    </w:rPr>
                  </w:pPr>
                  <w:r w:rsidRPr="006A7293">
                    <w:rPr>
                      <w:rFonts w:ascii="Calibri" w:hAnsi="Calibri" w:cs="Calibri"/>
                      <w:i/>
                      <w:iCs/>
                      <w:lang w:val="en-AU"/>
                    </w:rPr>
                    <w:t>Prior to exercise</w:t>
                  </w:r>
                </w:p>
                <w:p w14:paraId="55CE08EC" w14:textId="77777777" w:rsidR="00E2281A" w:rsidRPr="006A7293" w:rsidRDefault="00E2281A" w:rsidP="00E2281A">
                  <w:pPr>
                    <w:jc w:val="both"/>
                    <w:rPr>
                      <w:rFonts w:ascii="Calibri" w:hAnsi="Calibri" w:cs="Calibri"/>
                      <w:i/>
                      <w:iCs/>
                      <w:lang w:val="en-AU"/>
                    </w:rPr>
                  </w:pPr>
                </w:p>
              </w:tc>
              <w:tc>
                <w:tcPr>
                  <w:tcW w:w="7325" w:type="dxa"/>
                </w:tcPr>
                <w:p w14:paraId="5C39196E"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 xml:space="preserve">exercise date/s, </w:t>
                  </w:r>
                </w:p>
                <w:p w14:paraId="159166AF"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 xml:space="preserve">start and finish times, </w:t>
                  </w:r>
                </w:p>
                <w:p w14:paraId="061CF343"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 xml:space="preserve">what to expect, </w:t>
                  </w:r>
                </w:p>
                <w:p w14:paraId="1FAD00D9"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 xml:space="preserve">what to bring, </w:t>
                  </w:r>
                </w:p>
                <w:p w14:paraId="4B063E74"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 xml:space="preserve">dietary requirements. </w:t>
                  </w:r>
                </w:p>
                <w:p w14:paraId="4996B5C4"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separate briefing for EXCON staff,</w:t>
                  </w:r>
                </w:p>
                <w:p w14:paraId="35C800F0" w14:textId="77777777" w:rsidR="00E2281A" w:rsidRPr="006A7293" w:rsidRDefault="00E2281A" w:rsidP="00E2281A">
                  <w:pPr>
                    <w:pStyle w:val="ListParagraph"/>
                    <w:ind w:left="315"/>
                    <w:jc w:val="both"/>
                    <w:rPr>
                      <w:rFonts w:ascii="Calibri" w:hAnsi="Calibri" w:cs="Calibri"/>
                      <w:lang w:val="en-AU"/>
                    </w:rPr>
                  </w:pPr>
                </w:p>
              </w:tc>
            </w:tr>
            <w:tr w:rsidR="00E2281A" w:rsidRPr="006A7293" w14:paraId="3BA33A3C" w14:textId="77777777" w:rsidTr="00014E43">
              <w:tc>
                <w:tcPr>
                  <w:tcW w:w="1701" w:type="dxa"/>
                </w:tcPr>
                <w:p w14:paraId="19F50C74" w14:textId="77777777" w:rsidR="00E2281A" w:rsidRPr="006A7293" w:rsidRDefault="00E2281A" w:rsidP="00E2281A">
                  <w:pPr>
                    <w:jc w:val="both"/>
                    <w:rPr>
                      <w:rFonts w:ascii="Calibri" w:hAnsi="Calibri" w:cs="Calibri"/>
                      <w:i/>
                      <w:iCs/>
                      <w:lang w:val="en-AU"/>
                    </w:rPr>
                  </w:pPr>
                  <w:r w:rsidRPr="006A7293">
                    <w:rPr>
                      <w:rFonts w:ascii="Calibri" w:hAnsi="Calibri" w:cs="Calibri"/>
                      <w:i/>
                      <w:iCs/>
                      <w:lang w:val="en-AU"/>
                    </w:rPr>
                    <w:t>On the day</w:t>
                  </w:r>
                </w:p>
              </w:tc>
              <w:tc>
                <w:tcPr>
                  <w:tcW w:w="7325" w:type="dxa"/>
                </w:tcPr>
                <w:p w14:paraId="68EB8878"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 xml:space="preserve">housekeeping – e.g. location of toilets, emergency exits, </w:t>
                  </w:r>
                </w:p>
                <w:p w14:paraId="2EDF44A1"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safety – e.g. guidelines, rules, ‘No Duff’ etc</w:t>
                  </w:r>
                </w:p>
                <w:p w14:paraId="46589095"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 xml:space="preserve">schedule overview – exercise timing, lunch, breaks, evaluation etc </w:t>
                  </w:r>
                </w:p>
                <w:p w14:paraId="4EAF7187" w14:textId="77777777" w:rsidR="00E2281A" w:rsidRPr="006A7293" w:rsidRDefault="00E2281A" w:rsidP="00E94F4A">
                  <w:pPr>
                    <w:pStyle w:val="ListParagraph"/>
                    <w:numPr>
                      <w:ilvl w:val="0"/>
                      <w:numId w:val="7"/>
                    </w:numPr>
                    <w:ind w:left="315"/>
                    <w:jc w:val="both"/>
                    <w:rPr>
                      <w:rFonts w:ascii="Calibri" w:hAnsi="Calibri" w:cs="Calibri"/>
                      <w:lang w:val="en-AU"/>
                    </w:rPr>
                  </w:pPr>
                  <w:r w:rsidRPr="006A7293">
                    <w:rPr>
                      <w:rFonts w:ascii="Calibri" w:hAnsi="Calibri" w:cs="Calibri"/>
                      <w:lang w:val="en-AU"/>
                    </w:rPr>
                    <w:t>scenario outline</w:t>
                  </w:r>
                </w:p>
              </w:tc>
            </w:tr>
          </w:tbl>
          <w:p w14:paraId="7348AE0B" w14:textId="77777777" w:rsidR="00E2281A" w:rsidRPr="006A7293" w:rsidRDefault="00E2281A" w:rsidP="00E2281A">
            <w:pPr>
              <w:rPr>
                <w:lang w:val="en-AU"/>
              </w:rPr>
            </w:pPr>
          </w:p>
        </w:tc>
      </w:tr>
    </w:tbl>
    <w:p w14:paraId="63013FD3" w14:textId="77777777" w:rsidR="00E2281A" w:rsidRPr="006A7293" w:rsidRDefault="00E2281A" w:rsidP="00E2281A"/>
    <w:p w14:paraId="74BA7969" w14:textId="626A4FF0" w:rsidR="002066BD" w:rsidRPr="006A7293" w:rsidRDefault="002066BD" w:rsidP="002066BD">
      <w:pPr>
        <w:rPr>
          <w:color w:val="FF0000"/>
        </w:rPr>
      </w:pPr>
      <w:r w:rsidRPr="006A7293">
        <w:rPr>
          <w:color w:val="FF0000"/>
          <w:highlight w:val="lightGray"/>
        </w:rPr>
        <w:t>[Document briefings relevant for this scenario]</w:t>
      </w:r>
      <w:r w:rsidRPr="006A7293">
        <w:rPr>
          <w:color w:val="FF0000"/>
        </w:rPr>
        <w:t xml:space="preserve"> </w:t>
      </w:r>
    </w:p>
    <w:p w14:paraId="523DB396" w14:textId="77777777" w:rsidR="001562E8" w:rsidRPr="006A7293" w:rsidRDefault="001562E8" w:rsidP="002066BD">
      <w:pPr>
        <w:rPr>
          <w:color w:val="FF0000"/>
        </w:rPr>
      </w:pPr>
    </w:p>
    <w:p w14:paraId="6B55FA69" w14:textId="7B9B3F10" w:rsidR="000C6488" w:rsidRPr="006A7293" w:rsidRDefault="000C6488" w:rsidP="00E94F4A">
      <w:pPr>
        <w:pStyle w:val="Heading2"/>
        <w:numPr>
          <w:ilvl w:val="1"/>
          <w:numId w:val="1"/>
        </w:numPr>
      </w:pPr>
      <w:bookmarkStart w:id="24" w:name="_Toc183091722"/>
      <w:r w:rsidRPr="006A7293">
        <w:t>Documentation</w:t>
      </w:r>
      <w:bookmarkEnd w:id="24"/>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E505A8" w:rsidRPr="006A7293" w14:paraId="2E567353" w14:textId="77777777">
        <w:tc>
          <w:tcPr>
            <w:tcW w:w="8996" w:type="dxa"/>
          </w:tcPr>
          <w:p w14:paraId="44047779" w14:textId="2957EF69" w:rsidR="00262C26" w:rsidRPr="006A7293" w:rsidRDefault="00E505A8" w:rsidP="00B05ABD">
            <w:pPr>
              <w:jc w:val="both"/>
              <w:rPr>
                <w:rFonts w:ascii="Calibri" w:hAnsi="Calibri" w:cs="Calibri"/>
                <w:lang w:val="en-AU"/>
              </w:rPr>
            </w:pPr>
            <w:r w:rsidRPr="006A7293">
              <w:rPr>
                <w:rFonts w:ascii="Calibri" w:hAnsi="Calibri" w:cs="Calibri"/>
                <w:lang w:val="en-AU"/>
              </w:rPr>
              <w:t>This section contains a suggestive list of documents, to be customised based on the exercise your organisation will be running.</w:t>
            </w:r>
            <w:r w:rsidR="00262C26" w:rsidRPr="006A7293">
              <w:rPr>
                <w:rFonts w:ascii="Calibri" w:hAnsi="Calibri" w:cs="Calibri"/>
                <w:lang w:val="en-AU"/>
              </w:rPr>
              <w:t xml:space="preserve"> All exercise documentation should be annotated or watermarked with the words “Exercise Only”, to avoid internal or external confusion during or after the exercise. </w:t>
            </w:r>
          </w:p>
          <w:p w14:paraId="7A682316" w14:textId="77777777" w:rsidR="00262C26" w:rsidRPr="006A7293" w:rsidRDefault="00262C26" w:rsidP="00262C26">
            <w:pPr>
              <w:jc w:val="both"/>
              <w:rPr>
                <w:rFonts w:ascii="Calibri" w:hAnsi="Calibri" w:cs="Calibri"/>
                <w:lang w:val="en-AU"/>
              </w:rPr>
            </w:pPr>
            <w:r w:rsidRPr="006A7293">
              <w:rPr>
                <w:rFonts w:ascii="Calibri" w:hAnsi="Calibri" w:cs="Calibri"/>
                <w:lang w:val="en-AU"/>
              </w:rPr>
              <w:t xml:space="preserve">Storage, distribution and usage of the documents will occur via </w:t>
            </w:r>
            <w:r w:rsidRPr="006A7293">
              <w:rPr>
                <w:rFonts w:ascii="Calibri" w:hAnsi="Calibri" w:cs="Calibri"/>
                <w:highlight w:val="lightGray"/>
                <w:lang w:val="en-AU"/>
              </w:rPr>
              <w:t>[</w:t>
            </w:r>
            <w:r w:rsidRPr="006A7293">
              <w:rPr>
                <w:rFonts w:ascii="Calibri" w:hAnsi="Calibri" w:cs="Calibri"/>
                <w:color w:val="FF0000"/>
                <w:highlight w:val="lightGray"/>
                <w:lang w:val="en-AU"/>
              </w:rPr>
              <w:t>Your organisations preferred document storage system</w:t>
            </w:r>
            <w:r w:rsidRPr="006A7293">
              <w:rPr>
                <w:rFonts w:ascii="Calibri" w:hAnsi="Calibri" w:cs="Calibri"/>
                <w:highlight w:val="lightGray"/>
                <w:lang w:val="en-AU"/>
              </w:rPr>
              <w:t>]</w:t>
            </w:r>
            <w:r w:rsidRPr="006A7293">
              <w:rPr>
                <w:rFonts w:ascii="Calibri" w:hAnsi="Calibri" w:cs="Calibri"/>
                <w:lang w:val="en-AU"/>
              </w:rPr>
              <w:t>.</w:t>
            </w:r>
          </w:p>
          <w:p w14:paraId="641F8A6A" w14:textId="77777777" w:rsidR="008B65A1" w:rsidRPr="006A7293" w:rsidRDefault="008B65A1" w:rsidP="00262C26">
            <w:pPr>
              <w:jc w:val="both"/>
              <w:rPr>
                <w:rFonts w:ascii="Calibri" w:hAnsi="Calibri" w:cs="Calibri"/>
                <w:lang w:val="en-AU"/>
              </w:rPr>
            </w:pPr>
          </w:p>
          <w:p w14:paraId="081703CC" w14:textId="77777777" w:rsidR="00262C26" w:rsidRPr="006A7293" w:rsidRDefault="00262C26" w:rsidP="00262C26">
            <w:pPr>
              <w:jc w:val="both"/>
              <w:rPr>
                <w:rFonts w:ascii="Calibri" w:hAnsi="Calibri" w:cs="Calibri"/>
                <w:lang w:val="en-AU"/>
              </w:rPr>
            </w:pPr>
            <w:r w:rsidRPr="006A7293">
              <w:rPr>
                <w:rFonts w:ascii="Calibri" w:hAnsi="Calibri" w:cs="Calibri"/>
                <w:lang w:val="en-AU"/>
              </w:rPr>
              <w:t xml:space="preserve">The suggested documents for this training exercise include: </w:t>
            </w:r>
          </w:p>
          <w:p w14:paraId="75F965E0" w14:textId="77777777" w:rsidR="00262C26" w:rsidRPr="006A7293" w:rsidRDefault="00262C26" w:rsidP="00E94F4A">
            <w:pPr>
              <w:pStyle w:val="ListParagraph"/>
              <w:numPr>
                <w:ilvl w:val="0"/>
                <w:numId w:val="8"/>
              </w:numPr>
              <w:jc w:val="both"/>
              <w:rPr>
                <w:rFonts w:ascii="Calibri" w:hAnsi="Calibri" w:cs="Calibri"/>
                <w:lang w:val="en-AU"/>
              </w:rPr>
            </w:pPr>
            <w:r w:rsidRPr="006A7293">
              <w:rPr>
                <w:rFonts w:ascii="Calibri" w:hAnsi="Calibri" w:cs="Calibri"/>
                <w:lang w:val="en-AU"/>
              </w:rPr>
              <w:t>Exercise Guide (this document)</w:t>
            </w:r>
          </w:p>
          <w:p w14:paraId="305BEA7E" w14:textId="3D8D3CBD" w:rsidR="009D069C" w:rsidRPr="006A7293" w:rsidRDefault="009D069C" w:rsidP="00E94F4A">
            <w:pPr>
              <w:pStyle w:val="ListParagraph"/>
              <w:numPr>
                <w:ilvl w:val="0"/>
                <w:numId w:val="8"/>
              </w:numPr>
              <w:jc w:val="both"/>
              <w:rPr>
                <w:rFonts w:ascii="Calibri" w:hAnsi="Calibri" w:cs="Calibri"/>
                <w:lang w:val="en-AU"/>
              </w:rPr>
            </w:pPr>
            <w:r w:rsidRPr="006A7293">
              <w:rPr>
                <w:rFonts w:ascii="Calibri" w:hAnsi="Calibri" w:cs="Calibri"/>
                <w:lang w:val="en-AU"/>
              </w:rPr>
              <w:t xml:space="preserve">Exercise Control Document (see Appendix </w:t>
            </w:r>
            <w:r w:rsidR="0001075A" w:rsidRPr="006A7293">
              <w:rPr>
                <w:rFonts w:ascii="Calibri" w:hAnsi="Calibri" w:cs="Calibri"/>
                <w:lang w:val="en-AU"/>
              </w:rPr>
              <w:t>B)</w:t>
            </w:r>
          </w:p>
          <w:p w14:paraId="7BC62820" w14:textId="77777777" w:rsidR="00262C26" w:rsidRPr="006A7293" w:rsidRDefault="00262C26" w:rsidP="00E94F4A">
            <w:pPr>
              <w:pStyle w:val="ListParagraph"/>
              <w:numPr>
                <w:ilvl w:val="0"/>
                <w:numId w:val="8"/>
              </w:numPr>
              <w:jc w:val="both"/>
              <w:rPr>
                <w:rFonts w:ascii="Calibri" w:hAnsi="Calibri" w:cs="Calibri"/>
                <w:lang w:val="en-AU"/>
              </w:rPr>
            </w:pPr>
            <w:r w:rsidRPr="006A7293">
              <w:rPr>
                <w:rFonts w:ascii="Calibri" w:hAnsi="Calibri" w:cs="Calibri"/>
                <w:lang w:val="en-AU"/>
              </w:rPr>
              <w:t>List of participants</w:t>
            </w:r>
          </w:p>
          <w:p w14:paraId="7BFE473C" w14:textId="6ACCAD04" w:rsidR="00262C26" w:rsidRPr="006A7293" w:rsidRDefault="00A074C0" w:rsidP="00E94F4A">
            <w:pPr>
              <w:pStyle w:val="ListParagraph"/>
              <w:numPr>
                <w:ilvl w:val="0"/>
                <w:numId w:val="8"/>
              </w:numPr>
              <w:jc w:val="both"/>
              <w:rPr>
                <w:rFonts w:ascii="Calibri" w:hAnsi="Calibri" w:cs="Calibri"/>
                <w:lang w:val="en-AU"/>
              </w:rPr>
            </w:pPr>
            <w:r w:rsidRPr="006A7293">
              <w:rPr>
                <w:rFonts w:ascii="Calibri" w:hAnsi="Calibri" w:cs="Calibri"/>
                <w:lang w:val="en-AU"/>
              </w:rPr>
              <w:t>Risk Assessment (see Appendix B)</w:t>
            </w:r>
          </w:p>
          <w:p w14:paraId="64FFD37D" w14:textId="343DC723" w:rsidR="00262C26" w:rsidRPr="006A7293" w:rsidRDefault="00262C26" w:rsidP="00E94F4A">
            <w:pPr>
              <w:pStyle w:val="ListParagraph"/>
              <w:numPr>
                <w:ilvl w:val="0"/>
                <w:numId w:val="8"/>
              </w:numPr>
              <w:jc w:val="both"/>
              <w:rPr>
                <w:rFonts w:ascii="Calibri" w:hAnsi="Calibri" w:cs="Calibri"/>
                <w:lang w:val="en-AU"/>
              </w:rPr>
            </w:pPr>
            <w:r w:rsidRPr="006A7293">
              <w:rPr>
                <w:rFonts w:ascii="Calibri" w:hAnsi="Calibri" w:cs="Calibri"/>
                <w:lang w:val="en-AU"/>
              </w:rPr>
              <w:t xml:space="preserve">Master schedule of events </w:t>
            </w:r>
            <w:r w:rsidR="00A074C0" w:rsidRPr="006A7293">
              <w:rPr>
                <w:rFonts w:ascii="Calibri" w:hAnsi="Calibri" w:cs="Calibri"/>
                <w:lang w:val="en-AU"/>
              </w:rPr>
              <w:t>(see Appendix D)</w:t>
            </w:r>
          </w:p>
          <w:p w14:paraId="456144A4" w14:textId="2554E82C" w:rsidR="00262C26" w:rsidRPr="006A7293" w:rsidRDefault="00262C26" w:rsidP="00E94F4A">
            <w:pPr>
              <w:pStyle w:val="ListParagraph"/>
              <w:numPr>
                <w:ilvl w:val="0"/>
                <w:numId w:val="8"/>
              </w:numPr>
              <w:jc w:val="both"/>
              <w:rPr>
                <w:rFonts w:ascii="Calibri" w:hAnsi="Calibri" w:cs="Calibri"/>
                <w:lang w:val="en-AU"/>
              </w:rPr>
            </w:pPr>
            <w:r w:rsidRPr="006A7293">
              <w:rPr>
                <w:rFonts w:ascii="Calibri" w:hAnsi="Calibri" w:cs="Calibri"/>
                <w:lang w:val="en-AU"/>
              </w:rPr>
              <w:t>Injects and supporting documentation</w:t>
            </w:r>
            <w:r w:rsidR="00887488" w:rsidRPr="006A7293">
              <w:rPr>
                <w:rFonts w:ascii="Calibri" w:hAnsi="Calibri" w:cs="Calibri"/>
                <w:lang w:val="en-AU"/>
              </w:rPr>
              <w:t xml:space="preserve"> </w:t>
            </w:r>
          </w:p>
          <w:p w14:paraId="3F932670" w14:textId="77777777" w:rsidR="00262C26" w:rsidRPr="006A7293" w:rsidRDefault="00262C26" w:rsidP="00E94F4A">
            <w:pPr>
              <w:pStyle w:val="ListParagraph"/>
              <w:numPr>
                <w:ilvl w:val="0"/>
                <w:numId w:val="8"/>
              </w:numPr>
              <w:jc w:val="both"/>
              <w:rPr>
                <w:rFonts w:ascii="Calibri" w:hAnsi="Calibri" w:cs="Calibri"/>
                <w:lang w:val="en-AU"/>
              </w:rPr>
            </w:pPr>
            <w:r w:rsidRPr="006A7293">
              <w:rPr>
                <w:rFonts w:ascii="Calibri" w:hAnsi="Calibri" w:cs="Calibri"/>
                <w:lang w:val="en-AU"/>
              </w:rPr>
              <w:t xml:space="preserve">Participant Handbook (if required) </w:t>
            </w:r>
          </w:p>
          <w:p w14:paraId="0B366EE2" w14:textId="1E36002D" w:rsidR="00262C26" w:rsidRPr="006A7293" w:rsidRDefault="00262C26" w:rsidP="00E94F4A">
            <w:pPr>
              <w:pStyle w:val="ListParagraph"/>
              <w:numPr>
                <w:ilvl w:val="0"/>
                <w:numId w:val="8"/>
              </w:numPr>
              <w:jc w:val="both"/>
              <w:rPr>
                <w:rFonts w:ascii="Calibri" w:hAnsi="Calibri" w:cs="Calibri"/>
                <w:lang w:val="en-AU"/>
              </w:rPr>
            </w:pPr>
            <w:r w:rsidRPr="006A7293">
              <w:rPr>
                <w:rFonts w:ascii="Calibri" w:hAnsi="Calibri" w:cs="Calibri"/>
                <w:lang w:val="en-AU"/>
              </w:rPr>
              <w:t xml:space="preserve">Evaluation </w:t>
            </w:r>
            <w:r w:rsidR="00480280" w:rsidRPr="006A7293">
              <w:rPr>
                <w:rFonts w:ascii="Calibri" w:hAnsi="Calibri" w:cs="Calibri"/>
                <w:lang w:val="en-AU"/>
              </w:rPr>
              <w:t>Report (see Appendix E)</w:t>
            </w:r>
            <w:r w:rsidRPr="006A7293">
              <w:rPr>
                <w:rFonts w:ascii="Calibri" w:hAnsi="Calibri" w:cs="Calibri"/>
                <w:lang w:val="en-AU"/>
              </w:rPr>
              <w:t xml:space="preserve"> </w:t>
            </w:r>
          </w:p>
          <w:p w14:paraId="42487F8F" w14:textId="6C87C4E1" w:rsidR="00262C26" w:rsidRPr="006A7293" w:rsidRDefault="00262C26" w:rsidP="00E94F4A">
            <w:pPr>
              <w:pStyle w:val="ListParagraph"/>
              <w:numPr>
                <w:ilvl w:val="0"/>
                <w:numId w:val="8"/>
              </w:numPr>
              <w:jc w:val="both"/>
              <w:rPr>
                <w:rFonts w:ascii="Calibri" w:hAnsi="Calibri" w:cs="Calibri"/>
                <w:lang w:val="en-AU"/>
              </w:rPr>
            </w:pPr>
            <w:r w:rsidRPr="006A7293">
              <w:rPr>
                <w:rFonts w:ascii="Calibri" w:hAnsi="Calibri" w:cs="Calibri"/>
                <w:lang w:val="en-AU"/>
              </w:rPr>
              <w:t xml:space="preserve">Debrief or </w:t>
            </w:r>
            <w:r w:rsidR="00480280" w:rsidRPr="006A7293">
              <w:rPr>
                <w:rFonts w:ascii="Calibri" w:hAnsi="Calibri" w:cs="Calibri"/>
                <w:lang w:val="en-AU"/>
              </w:rPr>
              <w:t>After-Action</w:t>
            </w:r>
            <w:r w:rsidRPr="006A7293">
              <w:rPr>
                <w:rFonts w:ascii="Calibri" w:hAnsi="Calibri" w:cs="Calibri"/>
                <w:lang w:val="en-AU"/>
              </w:rPr>
              <w:t xml:space="preserve"> Review agenda </w:t>
            </w:r>
          </w:p>
          <w:p w14:paraId="72527846" w14:textId="77777777" w:rsidR="00262C26" w:rsidRPr="006A7293" w:rsidRDefault="00262C26" w:rsidP="00E94F4A">
            <w:pPr>
              <w:pStyle w:val="ListParagraph"/>
              <w:numPr>
                <w:ilvl w:val="0"/>
                <w:numId w:val="8"/>
              </w:numPr>
              <w:jc w:val="both"/>
              <w:rPr>
                <w:rFonts w:ascii="Calibri" w:hAnsi="Calibri" w:cs="Calibri"/>
                <w:lang w:val="en-AU"/>
              </w:rPr>
            </w:pPr>
            <w:r w:rsidRPr="006A7293">
              <w:rPr>
                <w:rFonts w:ascii="Calibri" w:hAnsi="Calibri" w:cs="Calibri"/>
                <w:lang w:val="en-AU"/>
              </w:rPr>
              <w:t>[</w:t>
            </w:r>
            <w:proofErr w:type="gramStart"/>
            <w:r w:rsidRPr="006A7293">
              <w:rPr>
                <w:rFonts w:ascii="Calibri" w:hAnsi="Calibri" w:cs="Calibri"/>
                <w:lang w:val="en-AU"/>
              </w:rPr>
              <w:t>Others</w:t>
            </w:r>
            <w:proofErr w:type="gramEnd"/>
            <w:r w:rsidRPr="006A7293">
              <w:rPr>
                <w:rFonts w:ascii="Calibri" w:hAnsi="Calibri" w:cs="Calibri"/>
                <w:lang w:val="en-AU"/>
              </w:rPr>
              <w:t xml:space="preserve"> Items </w:t>
            </w:r>
            <w:proofErr w:type="spellStart"/>
            <w:r w:rsidRPr="006A7293">
              <w:rPr>
                <w:rFonts w:ascii="Calibri" w:hAnsi="Calibri" w:cs="Calibri"/>
                <w:lang w:val="en-AU"/>
              </w:rPr>
              <w:t>eg.</w:t>
            </w:r>
            <w:proofErr w:type="spellEnd"/>
            <w:r w:rsidRPr="006A7293">
              <w:rPr>
                <w:rFonts w:ascii="Calibri" w:hAnsi="Calibri" w:cs="Calibri"/>
                <w:lang w:val="en-AU"/>
              </w:rPr>
              <w:t xml:space="preserve"> Exercise operational on-call roster, stakeholder contact </w:t>
            </w:r>
            <w:proofErr w:type="gramStart"/>
            <w:r w:rsidRPr="006A7293">
              <w:rPr>
                <w:rFonts w:ascii="Calibri" w:hAnsi="Calibri" w:cs="Calibri"/>
                <w:lang w:val="en-AU"/>
              </w:rPr>
              <w:t>details ,</w:t>
            </w:r>
            <w:proofErr w:type="gramEnd"/>
            <w:r w:rsidRPr="006A7293">
              <w:rPr>
                <w:rFonts w:ascii="Calibri" w:hAnsi="Calibri" w:cs="Calibri"/>
                <w:lang w:val="en-AU"/>
              </w:rPr>
              <w:t xml:space="preserve">  ] </w:t>
            </w:r>
          </w:p>
          <w:p w14:paraId="16D18332" w14:textId="77777777" w:rsidR="00480280" w:rsidRPr="006A7293" w:rsidRDefault="00480280">
            <w:pPr>
              <w:jc w:val="both"/>
              <w:rPr>
                <w:rFonts w:ascii="Calibri" w:hAnsi="Calibri" w:cs="Calibri"/>
                <w:lang w:val="en-AU"/>
              </w:rPr>
            </w:pPr>
          </w:p>
          <w:p w14:paraId="35591841" w14:textId="77777777" w:rsidR="009352A7" w:rsidRPr="006A7293" w:rsidRDefault="00262C26" w:rsidP="009352A7">
            <w:pPr>
              <w:jc w:val="both"/>
              <w:rPr>
                <w:rStyle w:val="Hyperlink"/>
                <w:rFonts w:ascii="Calibri" w:hAnsi="Calibri" w:cs="Calibri"/>
                <w:i/>
                <w:iCs/>
                <w:lang w:val="en-AU"/>
              </w:rPr>
            </w:pPr>
            <w:r w:rsidRPr="006A7293">
              <w:rPr>
                <w:rFonts w:ascii="Calibri" w:hAnsi="Calibri" w:cs="Calibri"/>
                <w:lang w:val="en-AU"/>
              </w:rPr>
              <w:t xml:space="preserve">Further detail of these suggested documents can be found in the </w:t>
            </w:r>
            <w:r w:rsidR="009352A7" w:rsidRPr="006A7293">
              <w:rPr>
                <w:rFonts w:ascii="Calibri" w:hAnsi="Calibri" w:cs="Calibri"/>
                <w:lang w:val="en-AU"/>
              </w:rPr>
              <w:t xml:space="preserve">AIDR </w:t>
            </w:r>
            <w:hyperlink r:id="rId17" w:history="1">
              <w:r w:rsidR="009352A7" w:rsidRPr="006A7293">
                <w:rPr>
                  <w:rStyle w:val="Hyperlink"/>
                  <w:rFonts w:ascii="Calibri" w:hAnsi="Calibri" w:cs="Calibri"/>
                  <w:i/>
                  <w:iCs/>
                  <w:lang w:val="en-AU"/>
                </w:rPr>
                <w:t>Managing Exercises Handbook</w:t>
              </w:r>
            </w:hyperlink>
          </w:p>
          <w:p w14:paraId="4CE5FE37" w14:textId="31431A93" w:rsidR="00606F5D" w:rsidRPr="006A7293" w:rsidRDefault="00606F5D" w:rsidP="009352A7">
            <w:pPr>
              <w:jc w:val="both"/>
              <w:rPr>
                <w:rFonts w:ascii="Calibri" w:hAnsi="Calibri" w:cs="Calibri"/>
                <w:lang w:val="en-AU"/>
              </w:rPr>
            </w:pPr>
          </w:p>
        </w:tc>
      </w:tr>
    </w:tbl>
    <w:p w14:paraId="15B5F7A7" w14:textId="77777777" w:rsidR="00E2281A" w:rsidRPr="006A7293" w:rsidRDefault="00E2281A" w:rsidP="00E2281A">
      <w:pPr>
        <w:pStyle w:val="Heading2"/>
        <w:ind w:left="720"/>
      </w:pPr>
    </w:p>
    <w:p w14:paraId="69177BB8" w14:textId="1D2EEF93" w:rsidR="002066BD" w:rsidRPr="006A7293" w:rsidRDefault="002066BD" w:rsidP="002066BD">
      <w:pPr>
        <w:rPr>
          <w:color w:val="FF0000"/>
        </w:rPr>
      </w:pPr>
      <w:r w:rsidRPr="006A7293">
        <w:rPr>
          <w:color w:val="FF0000"/>
          <w:highlight w:val="lightGray"/>
        </w:rPr>
        <w:t>[Include</w:t>
      </w:r>
      <w:r w:rsidR="005E4F25" w:rsidRPr="006A7293">
        <w:rPr>
          <w:color w:val="FF0000"/>
          <w:highlight w:val="lightGray"/>
        </w:rPr>
        <w:t>/collate</w:t>
      </w:r>
      <w:r w:rsidRPr="006A7293">
        <w:rPr>
          <w:color w:val="FF0000"/>
          <w:highlight w:val="lightGray"/>
        </w:rPr>
        <w:t xml:space="preserve"> documentation relevant for this scenario]</w:t>
      </w:r>
      <w:r w:rsidRPr="006A7293">
        <w:rPr>
          <w:color w:val="FF0000"/>
        </w:rPr>
        <w:t xml:space="preserve"> </w:t>
      </w:r>
    </w:p>
    <w:p w14:paraId="2DE94562" w14:textId="77777777" w:rsidR="002066BD" w:rsidRPr="006A7293" w:rsidRDefault="002066BD" w:rsidP="002066BD"/>
    <w:p w14:paraId="25005B57" w14:textId="6ABDFD94" w:rsidR="000C6488" w:rsidRPr="006A7293" w:rsidRDefault="000C6488" w:rsidP="00E94F4A">
      <w:pPr>
        <w:pStyle w:val="Heading2"/>
        <w:numPr>
          <w:ilvl w:val="1"/>
          <w:numId w:val="1"/>
        </w:numPr>
      </w:pPr>
      <w:bookmarkStart w:id="25" w:name="_Toc183091723"/>
      <w:r w:rsidRPr="006A7293">
        <w:t>Communication</w:t>
      </w:r>
      <w:bookmarkEnd w:id="25"/>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29528A" w:rsidRPr="006A7293" w14:paraId="2A897B73" w14:textId="77777777">
        <w:tc>
          <w:tcPr>
            <w:tcW w:w="8996" w:type="dxa"/>
          </w:tcPr>
          <w:p w14:paraId="3CA047C6" w14:textId="77777777" w:rsidR="0029528A" w:rsidRPr="006A7293" w:rsidRDefault="0029528A">
            <w:pPr>
              <w:jc w:val="both"/>
              <w:rPr>
                <w:rFonts w:ascii="Calibri" w:hAnsi="Calibri" w:cs="Calibri"/>
                <w:lang w:val="en-AU"/>
              </w:rPr>
            </w:pPr>
            <w:r w:rsidRPr="006A7293">
              <w:rPr>
                <w:rFonts w:ascii="Calibri" w:hAnsi="Calibri" w:cs="Calibri"/>
                <w:lang w:val="en-AU"/>
              </w:rPr>
              <w:t xml:space="preserve">Suggested communications considerations include: </w:t>
            </w:r>
          </w:p>
          <w:p w14:paraId="6BEE5B8E" w14:textId="77777777" w:rsidR="0029528A" w:rsidRPr="006A7293" w:rsidRDefault="0029528A" w:rsidP="00E94F4A">
            <w:pPr>
              <w:pStyle w:val="ListParagraph"/>
              <w:numPr>
                <w:ilvl w:val="0"/>
                <w:numId w:val="9"/>
              </w:numPr>
              <w:jc w:val="both"/>
              <w:rPr>
                <w:rFonts w:ascii="Calibri" w:hAnsi="Calibri" w:cs="Calibri"/>
                <w:lang w:val="en-AU"/>
              </w:rPr>
            </w:pPr>
            <w:r w:rsidRPr="006A7293">
              <w:rPr>
                <w:rFonts w:ascii="Calibri" w:hAnsi="Calibri" w:cs="Calibri"/>
                <w:lang w:val="en-AU"/>
              </w:rPr>
              <w:t>If in one room – in-person conversation is likely the best method.</w:t>
            </w:r>
          </w:p>
          <w:p w14:paraId="323B549E" w14:textId="77777777" w:rsidR="0029528A" w:rsidRPr="006A7293" w:rsidRDefault="0029528A" w:rsidP="00E94F4A">
            <w:pPr>
              <w:pStyle w:val="ListParagraph"/>
              <w:numPr>
                <w:ilvl w:val="0"/>
                <w:numId w:val="9"/>
              </w:numPr>
              <w:jc w:val="both"/>
              <w:rPr>
                <w:rFonts w:ascii="Calibri" w:hAnsi="Calibri" w:cs="Calibri"/>
                <w:lang w:val="en-AU"/>
              </w:rPr>
            </w:pPr>
            <w:r w:rsidRPr="006A7293">
              <w:rPr>
                <w:rFonts w:ascii="Calibri" w:hAnsi="Calibri" w:cs="Calibri"/>
                <w:lang w:val="en-AU"/>
              </w:rPr>
              <w:t>Depending on the nature and scope of the exercise, i.e. if spread across multiple rooms or locations are phones/radios required? Is there opportunity (and benefit) to involve offsite SMEs via Zoom etc.?</w:t>
            </w:r>
          </w:p>
          <w:p w14:paraId="2929F8F5" w14:textId="77777777" w:rsidR="0029528A" w:rsidRPr="006A7293" w:rsidRDefault="0029528A" w:rsidP="00E94F4A">
            <w:pPr>
              <w:pStyle w:val="ListParagraph"/>
              <w:numPr>
                <w:ilvl w:val="0"/>
                <w:numId w:val="9"/>
              </w:numPr>
              <w:jc w:val="both"/>
              <w:rPr>
                <w:rFonts w:ascii="Calibri" w:hAnsi="Calibri" w:cs="Calibri"/>
                <w:lang w:val="en-AU"/>
              </w:rPr>
            </w:pPr>
            <w:r w:rsidRPr="006A7293">
              <w:rPr>
                <w:rFonts w:ascii="Calibri" w:hAnsi="Calibri" w:cs="Calibri"/>
                <w:lang w:val="en-AU"/>
              </w:rPr>
              <w:t>How will decisions and hypothetical actions be recorded?</w:t>
            </w:r>
          </w:p>
          <w:p w14:paraId="4A409463" w14:textId="77777777" w:rsidR="0029528A" w:rsidRPr="006A7293" w:rsidRDefault="0029528A" w:rsidP="00E94F4A">
            <w:pPr>
              <w:pStyle w:val="ListParagraph"/>
              <w:numPr>
                <w:ilvl w:val="0"/>
                <w:numId w:val="9"/>
              </w:numPr>
              <w:jc w:val="both"/>
              <w:rPr>
                <w:rFonts w:ascii="Calibri" w:hAnsi="Calibri" w:cs="Calibri"/>
                <w:lang w:val="en-AU"/>
              </w:rPr>
            </w:pPr>
            <w:r w:rsidRPr="006A7293">
              <w:rPr>
                <w:rFonts w:ascii="Calibri" w:hAnsi="Calibri" w:cs="Calibri"/>
                <w:lang w:val="en-AU"/>
              </w:rPr>
              <w:t>E.g. Teams video calls could be simulated as a group discussion.</w:t>
            </w:r>
          </w:p>
        </w:tc>
      </w:tr>
    </w:tbl>
    <w:p w14:paraId="47EF278A" w14:textId="77777777" w:rsidR="00AF1E9A" w:rsidRPr="006A7293" w:rsidRDefault="00AF1E9A" w:rsidP="004E174E">
      <w:pPr>
        <w:rPr>
          <w:rFonts w:ascii="Calibri" w:hAnsi="Calibri" w:cs="Calibri"/>
          <w:color w:val="FF0000"/>
          <w:highlight w:val="lightGray"/>
        </w:rPr>
      </w:pPr>
    </w:p>
    <w:p w14:paraId="4920A768" w14:textId="6476E333" w:rsidR="004E174E" w:rsidRPr="006A7293" w:rsidRDefault="00BC36EE" w:rsidP="004E174E">
      <w:pPr>
        <w:rPr>
          <w:rFonts w:ascii="Calibri" w:hAnsi="Calibri" w:cs="Calibri"/>
          <w:color w:val="FF0000"/>
        </w:rPr>
      </w:pPr>
      <w:r w:rsidRPr="006A7293">
        <w:rPr>
          <w:rFonts w:ascii="Calibri" w:hAnsi="Calibri" w:cs="Calibri"/>
          <w:color w:val="FF0000"/>
          <w:highlight w:val="lightGray"/>
        </w:rPr>
        <w:t>[</w:t>
      </w:r>
      <w:r w:rsidR="00AF1E9A" w:rsidRPr="006A7293">
        <w:rPr>
          <w:rFonts w:ascii="Calibri" w:hAnsi="Calibri" w:cs="Calibri"/>
          <w:color w:val="FF0000"/>
          <w:highlight w:val="lightGray"/>
        </w:rPr>
        <w:t>Document the proposed method(s) of communication during exercise here</w:t>
      </w:r>
      <w:r w:rsidRPr="006A7293">
        <w:rPr>
          <w:rFonts w:ascii="Calibri" w:hAnsi="Calibri" w:cs="Calibri"/>
          <w:color w:val="FF0000"/>
        </w:rPr>
        <w:t>]</w:t>
      </w:r>
    </w:p>
    <w:p w14:paraId="374D711D" w14:textId="77777777" w:rsidR="001562E8" w:rsidRPr="006A7293" w:rsidRDefault="001562E8" w:rsidP="004E174E"/>
    <w:p w14:paraId="36A62504" w14:textId="04C3184D" w:rsidR="000C6488" w:rsidRPr="006A7293" w:rsidRDefault="000C6488" w:rsidP="00E94F4A">
      <w:pPr>
        <w:pStyle w:val="Heading2"/>
        <w:numPr>
          <w:ilvl w:val="1"/>
          <w:numId w:val="1"/>
        </w:numPr>
      </w:pPr>
      <w:bookmarkStart w:id="26" w:name="_Toc183091724"/>
      <w:r w:rsidRPr="006A7293">
        <w:t>Safety &amp; Security</w:t>
      </w:r>
      <w:bookmarkEnd w:id="26"/>
    </w:p>
    <w:tbl>
      <w:tblPr>
        <w:tblStyle w:val="TableGrid"/>
        <w:tblW w:w="0" w:type="auto"/>
        <w:tblLook w:val="04A0" w:firstRow="1" w:lastRow="0" w:firstColumn="1" w:lastColumn="0" w:noHBand="0" w:noVBand="1"/>
      </w:tblPr>
      <w:tblGrid>
        <w:gridCol w:w="8996"/>
      </w:tblGrid>
      <w:tr w:rsidR="0067176D" w:rsidRPr="006A7293" w14:paraId="1ACD61B2" w14:textId="77777777" w:rsidTr="004E44FA">
        <w:tc>
          <w:tcPr>
            <w:tcW w:w="9016" w:type="dxa"/>
            <w:tcBorders>
              <w:top w:val="single" w:sz="12" w:space="0" w:color="EE26C3"/>
              <w:left w:val="single" w:sz="12" w:space="0" w:color="EE26C3"/>
              <w:bottom w:val="single" w:sz="12" w:space="0" w:color="EE26C3"/>
              <w:right w:val="single" w:sz="12" w:space="0" w:color="EE26C3"/>
            </w:tcBorders>
          </w:tcPr>
          <w:p w14:paraId="2053AE5C" w14:textId="77777777" w:rsidR="0067176D" w:rsidRPr="006A7293" w:rsidRDefault="0067176D" w:rsidP="00996947">
            <w:pPr>
              <w:rPr>
                <w:b/>
                <w:bCs/>
                <w:lang w:val="en-AU"/>
              </w:rPr>
            </w:pPr>
            <w:bookmarkStart w:id="27" w:name="_Toc178174795"/>
            <w:r w:rsidRPr="006A7293">
              <w:rPr>
                <w:b/>
                <w:bCs/>
                <w:lang w:val="en-AU"/>
              </w:rPr>
              <w:t>Real World Emergency</w:t>
            </w:r>
            <w:bookmarkEnd w:id="27"/>
          </w:p>
          <w:p w14:paraId="4554BFC9" w14:textId="77777777" w:rsidR="0067176D" w:rsidRPr="006A7293" w:rsidRDefault="0067176D" w:rsidP="0067176D">
            <w:pPr>
              <w:jc w:val="both"/>
              <w:rPr>
                <w:rFonts w:ascii="Calibri" w:hAnsi="Calibri" w:cs="Calibri"/>
                <w:lang w:val="en-AU"/>
              </w:rPr>
            </w:pPr>
            <w:r w:rsidRPr="006A7293">
              <w:rPr>
                <w:rFonts w:ascii="Calibri" w:hAnsi="Calibri" w:cs="Calibri"/>
                <w:lang w:val="en-AU"/>
              </w:rPr>
              <w:t xml:space="preserve">In the unlikely event of a real-world emergency, during the training, the phrase “no duff” can be used to distinguish between the scenario and an actual threat. </w:t>
            </w:r>
          </w:p>
          <w:p w14:paraId="5F4E5CFB" w14:textId="77777777" w:rsidR="0067176D" w:rsidRPr="006A7293" w:rsidRDefault="0067176D" w:rsidP="0067176D">
            <w:pPr>
              <w:jc w:val="both"/>
              <w:rPr>
                <w:rFonts w:ascii="Calibri" w:hAnsi="Calibri" w:cs="Calibri"/>
                <w:lang w:val="en-AU"/>
              </w:rPr>
            </w:pPr>
            <w:r w:rsidRPr="006A7293">
              <w:rPr>
                <w:rFonts w:ascii="Calibri" w:hAnsi="Calibri" w:cs="Calibri"/>
                <w:lang w:val="en-AU"/>
              </w:rPr>
              <w:t>The term "no duff" is used in training exercises, particularly within military or emergency response contexts, to indicate that a situation is real and not part of the exercise scenario. When participants hear "no duff," it serves as an immediate alert that they must transition from the training exercise to real-world response, as an actual emergency or situation requiring urgent attention has arisen.</w:t>
            </w:r>
          </w:p>
          <w:p w14:paraId="5C51F6A7" w14:textId="77777777" w:rsidR="0067176D" w:rsidRPr="006A7293" w:rsidRDefault="0067176D" w:rsidP="00996947">
            <w:pPr>
              <w:rPr>
                <w:b/>
                <w:bCs/>
                <w:lang w:val="en-AU"/>
              </w:rPr>
            </w:pPr>
            <w:bookmarkStart w:id="28" w:name="_Toc178174796"/>
            <w:r w:rsidRPr="006A7293">
              <w:rPr>
                <w:b/>
                <w:bCs/>
                <w:lang w:val="en-AU"/>
              </w:rPr>
              <w:t>Psychosocial Safety and Voluntary Participation</w:t>
            </w:r>
            <w:bookmarkEnd w:id="28"/>
          </w:p>
          <w:p w14:paraId="4F704CF8" w14:textId="77777777" w:rsidR="0067176D" w:rsidRPr="006A7293" w:rsidRDefault="0067176D" w:rsidP="0067176D">
            <w:pPr>
              <w:jc w:val="both"/>
              <w:rPr>
                <w:rFonts w:ascii="Calibri" w:hAnsi="Calibri" w:cs="Calibri"/>
                <w:lang w:val="en-AU"/>
              </w:rPr>
            </w:pPr>
            <w:r w:rsidRPr="006A7293">
              <w:rPr>
                <w:rFonts w:ascii="Calibri" w:hAnsi="Calibri" w:cs="Calibri"/>
                <w:lang w:val="en-AU"/>
              </w:rPr>
              <w:t xml:space="preserve">It is important to let participants know that their involvement remains voluntary throughout the exercise. </w:t>
            </w:r>
          </w:p>
          <w:p w14:paraId="224599F1" w14:textId="77777777" w:rsidR="0067176D" w:rsidRPr="006A7293" w:rsidRDefault="0067176D" w:rsidP="0067176D">
            <w:pPr>
              <w:jc w:val="both"/>
              <w:rPr>
                <w:rFonts w:ascii="Calibri" w:hAnsi="Calibri" w:cs="Calibri"/>
                <w:lang w:val="en-AU"/>
              </w:rPr>
            </w:pPr>
            <w:r w:rsidRPr="006A7293">
              <w:rPr>
                <w:rFonts w:ascii="Calibri" w:hAnsi="Calibri" w:cs="Calibri"/>
                <w:lang w:val="en-AU"/>
              </w:rPr>
              <w:t xml:space="preserve">There is a chance that some of the simulated themes and situations could cause psychological distress to participants – especially those with previous real-world involvement in similar events e.g. bushfire, flooding etc. Participants should be advised that they can exit the scenario at any time by alerting the facilitator or others that they need a “time out” or would like to exit the scenario.   </w:t>
            </w:r>
          </w:p>
          <w:p w14:paraId="632F6FD7" w14:textId="77777777" w:rsidR="0067176D" w:rsidRPr="006A7293" w:rsidRDefault="0067176D" w:rsidP="00996947">
            <w:pPr>
              <w:rPr>
                <w:b/>
                <w:bCs/>
                <w:lang w:val="en-AU"/>
              </w:rPr>
            </w:pPr>
            <w:bookmarkStart w:id="29" w:name="_Toc178174797"/>
            <w:r w:rsidRPr="006A7293">
              <w:rPr>
                <w:b/>
                <w:bCs/>
                <w:lang w:val="en-AU"/>
              </w:rPr>
              <w:t>Other Safety and Security</w:t>
            </w:r>
            <w:bookmarkEnd w:id="29"/>
            <w:r w:rsidRPr="006A7293">
              <w:rPr>
                <w:b/>
                <w:bCs/>
                <w:lang w:val="en-AU"/>
              </w:rPr>
              <w:t xml:space="preserve"> </w:t>
            </w:r>
          </w:p>
          <w:p w14:paraId="2DE27B46" w14:textId="77777777" w:rsidR="0067176D" w:rsidRPr="006A7293" w:rsidRDefault="0067176D" w:rsidP="0067176D">
            <w:pPr>
              <w:rPr>
                <w:lang w:val="en-AU"/>
              </w:rPr>
            </w:pPr>
            <w:r w:rsidRPr="006A7293">
              <w:rPr>
                <w:lang w:val="en-AU"/>
              </w:rPr>
              <w:t xml:space="preserve">Describe your usual methods for managing risk. Consider what new or different risks might arise during this specific exercise. Additionally, identify and manage on-site risks, such as traffic stoppages and their potential implications. </w:t>
            </w:r>
          </w:p>
          <w:p w14:paraId="32BD14A2" w14:textId="77777777" w:rsidR="0067176D" w:rsidRPr="006A7293" w:rsidRDefault="0067176D" w:rsidP="0067176D">
            <w:pPr>
              <w:rPr>
                <w:lang w:val="en-AU"/>
              </w:rPr>
            </w:pPr>
          </w:p>
        </w:tc>
      </w:tr>
    </w:tbl>
    <w:p w14:paraId="785EF127" w14:textId="6FF4FBD1" w:rsidR="0053592A" w:rsidRPr="006A7293" w:rsidRDefault="0053592A" w:rsidP="0053592A">
      <w:pPr>
        <w:spacing w:before="240"/>
        <w:jc w:val="both"/>
        <w:rPr>
          <w:rFonts w:ascii="Calibri" w:hAnsi="Calibri" w:cs="Calibri"/>
          <w:color w:val="FF0000"/>
        </w:rPr>
      </w:pPr>
      <w:r w:rsidRPr="006A7293">
        <w:rPr>
          <w:rFonts w:ascii="Calibri" w:hAnsi="Calibri" w:cs="Calibri"/>
          <w:color w:val="FF0000"/>
          <w:highlight w:val="lightGray"/>
        </w:rPr>
        <w:t>[Insert safety considerations relevant to your training and event location here]</w:t>
      </w:r>
    </w:p>
    <w:p w14:paraId="7FBA3289" w14:textId="4138EF11" w:rsidR="000C6488" w:rsidRPr="006A7293" w:rsidRDefault="000C6488" w:rsidP="00E94F4A">
      <w:pPr>
        <w:pStyle w:val="Heading2"/>
        <w:numPr>
          <w:ilvl w:val="1"/>
          <w:numId w:val="1"/>
        </w:numPr>
      </w:pPr>
      <w:bookmarkStart w:id="30" w:name="_Toc183091725"/>
      <w:r w:rsidRPr="006A7293">
        <w:t>Media and Visitors</w:t>
      </w:r>
      <w:bookmarkEnd w:id="30"/>
    </w:p>
    <w:tbl>
      <w:tblPr>
        <w:tblStyle w:val="TableGrid"/>
        <w:tblW w:w="0" w:type="auto"/>
        <w:tblBorders>
          <w:top w:val="single" w:sz="12" w:space="0" w:color="EE26C3"/>
          <w:left w:val="single" w:sz="12" w:space="0" w:color="EE26C3"/>
          <w:bottom w:val="single" w:sz="12" w:space="0" w:color="EE26C3"/>
          <w:right w:val="single" w:sz="12" w:space="0" w:color="EE26C3"/>
          <w:insideH w:val="single" w:sz="12" w:space="0" w:color="EE26C3"/>
          <w:insideV w:val="single" w:sz="12" w:space="0" w:color="EE26C3"/>
        </w:tblBorders>
        <w:tblLook w:val="04A0" w:firstRow="1" w:lastRow="0" w:firstColumn="1" w:lastColumn="0" w:noHBand="0" w:noVBand="1"/>
      </w:tblPr>
      <w:tblGrid>
        <w:gridCol w:w="8996"/>
      </w:tblGrid>
      <w:tr w:rsidR="00CB4EAF" w:rsidRPr="006A7293" w14:paraId="6A4D09B4" w14:textId="77777777">
        <w:tc>
          <w:tcPr>
            <w:tcW w:w="8996" w:type="dxa"/>
          </w:tcPr>
          <w:p w14:paraId="163C3B8F" w14:textId="77777777" w:rsidR="00CB4EAF" w:rsidRPr="006A7293" w:rsidRDefault="00CB4EAF" w:rsidP="00CB4EAF">
            <w:pPr>
              <w:tabs>
                <w:tab w:val="center" w:pos="4513"/>
                <w:tab w:val="right" w:pos="9026"/>
              </w:tabs>
              <w:jc w:val="both"/>
              <w:rPr>
                <w:rFonts w:ascii="Calibri" w:hAnsi="Calibri" w:cs="Calibri"/>
                <w:lang w:val="en-AU"/>
              </w:rPr>
            </w:pPr>
            <w:r w:rsidRPr="006A7293">
              <w:rPr>
                <w:rFonts w:ascii="Calibri" w:hAnsi="Calibri" w:cs="Calibri"/>
                <w:lang w:val="en-AU"/>
              </w:rPr>
              <w:t xml:space="preserve">Depending on the nature, scope, size and public interest in your exercise, you may choose to inform the media or have additional non-participating individuals attend the event. A non-exhaustive list of considerations could </w:t>
            </w:r>
            <w:proofErr w:type="gramStart"/>
            <w:r w:rsidRPr="006A7293">
              <w:rPr>
                <w:rFonts w:ascii="Calibri" w:hAnsi="Calibri" w:cs="Calibri"/>
                <w:lang w:val="en-AU"/>
              </w:rPr>
              <w:t>include:</w:t>
            </w:r>
            <w:proofErr w:type="gramEnd"/>
            <w:r w:rsidRPr="006A7293">
              <w:rPr>
                <w:rFonts w:ascii="Calibri" w:hAnsi="Calibri" w:cs="Calibri"/>
                <w:lang w:val="en-AU"/>
              </w:rPr>
              <w:t xml:space="preserve"> safety, additional briefings, information security, hospitality, any escort/access requirements, and physical placement of these individuals during the exercise. </w:t>
            </w:r>
          </w:p>
          <w:p w14:paraId="1FC591A0" w14:textId="77777777" w:rsidR="00CB4EAF" w:rsidRPr="006A7293" w:rsidRDefault="00CB4EAF" w:rsidP="00CB4EAF">
            <w:pPr>
              <w:pStyle w:val="ListParagraph"/>
              <w:tabs>
                <w:tab w:val="center" w:pos="4513"/>
                <w:tab w:val="right" w:pos="9026"/>
              </w:tabs>
              <w:jc w:val="both"/>
              <w:rPr>
                <w:rFonts w:ascii="Calibri" w:hAnsi="Calibri" w:cs="Calibri"/>
                <w:lang w:val="en-AU"/>
              </w:rPr>
            </w:pPr>
          </w:p>
          <w:p w14:paraId="79707532" w14:textId="77777777" w:rsidR="00CB4EAF" w:rsidRPr="006A7293" w:rsidRDefault="00CB4EAF" w:rsidP="00CB4EAF">
            <w:pPr>
              <w:tabs>
                <w:tab w:val="center" w:pos="4513"/>
                <w:tab w:val="right" w:pos="9026"/>
              </w:tabs>
              <w:jc w:val="both"/>
              <w:rPr>
                <w:rFonts w:ascii="Calibri" w:hAnsi="Calibri" w:cs="Calibri"/>
                <w:i/>
                <w:iCs/>
                <w:lang w:val="en-AU"/>
              </w:rPr>
            </w:pPr>
            <w:r w:rsidRPr="006A7293">
              <w:rPr>
                <w:rFonts w:ascii="Calibri" w:hAnsi="Calibri" w:cs="Calibri"/>
                <w:i/>
                <w:iCs/>
                <w:lang w:val="en-AU"/>
              </w:rPr>
              <w:t>TIP: Nominating a dedicated EXCON staff member or participant(s) to welcome and look out for visitors could improve their experience and sense of inclusion on the day.</w:t>
            </w:r>
          </w:p>
        </w:tc>
      </w:tr>
    </w:tbl>
    <w:p w14:paraId="287A390D" w14:textId="77777777" w:rsidR="00CB4EAF" w:rsidRPr="006A7293" w:rsidRDefault="00CB4EAF" w:rsidP="00CB4EAF">
      <w:pPr>
        <w:spacing w:before="240"/>
        <w:jc w:val="both"/>
        <w:rPr>
          <w:rFonts w:ascii="Calibri" w:hAnsi="Calibri" w:cs="Calibri"/>
          <w:color w:val="FF0000"/>
        </w:rPr>
      </w:pPr>
      <w:r w:rsidRPr="006A7293">
        <w:rPr>
          <w:rFonts w:ascii="Calibri" w:hAnsi="Calibri" w:cs="Calibri"/>
          <w:color w:val="FF0000"/>
          <w:highlight w:val="lightGray"/>
        </w:rPr>
        <w:lastRenderedPageBreak/>
        <w:t>[Insert media and visitor considerations here, as required]</w:t>
      </w:r>
    </w:p>
    <w:p w14:paraId="11A9760B" w14:textId="77777777" w:rsidR="001562E8" w:rsidRPr="006A7293" w:rsidRDefault="001562E8" w:rsidP="00CB4EAF">
      <w:pPr>
        <w:spacing w:before="240"/>
        <w:jc w:val="both"/>
        <w:rPr>
          <w:rFonts w:ascii="Calibri" w:hAnsi="Calibri" w:cs="Calibri"/>
          <w:color w:val="FF0000"/>
        </w:rPr>
      </w:pPr>
    </w:p>
    <w:p w14:paraId="13CF6526" w14:textId="22C27CD6" w:rsidR="000C6488" w:rsidRPr="006A7293" w:rsidRDefault="000C6488" w:rsidP="00E94F4A">
      <w:pPr>
        <w:pStyle w:val="Heading2"/>
        <w:numPr>
          <w:ilvl w:val="1"/>
          <w:numId w:val="1"/>
        </w:numPr>
      </w:pPr>
      <w:bookmarkStart w:id="31" w:name="_Toc183091726"/>
      <w:r w:rsidRPr="006A7293">
        <w:t>Exercise Termination</w:t>
      </w:r>
      <w:bookmarkEnd w:id="31"/>
    </w:p>
    <w:tbl>
      <w:tblPr>
        <w:tblStyle w:val="TableGrid"/>
        <w:tblW w:w="0" w:type="auto"/>
        <w:tblLook w:val="04A0" w:firstRow="1" w:lastRow="0" w:firstColumn="1" w:lastColumn="0" w:noHBand="0" w:noVBand="1"/>
      </w:tblPr>
      <w:tblGrid>
        <w:gridCol w:w="8996"/>
      </w:tblGrid>
      <w:tr w:rsidR="000E6342" w:rsidRPr="006A7293" w14:paraId="1049235C" w14:textId="77777777" w:rsidTr="004E44FA">
        <w:tc>
          <w:tcPr>
            <w:tcW w:w="9016" w:type="dxa"/>
            <w:tcBorders>
              <w:top w:val="single" w:sz="12" w:space="0" w:color="EE26C3"/>
              <w:left w:val="single" w:sz="12" w:space="0" w:color="EE26C3"/>
              <w:bottom w:val="single" w:sz="12" w:space="0" w:color="EE26C3"/>
              <w:right w:val="single" w:sz="12" w:space="0" w:color="EE26C3"/>
            </w:tcBorders>
          </w:tcPr>
          <w:p w14:paraId="16412D35" w14:textId="77777777" w:rsidR="000E6342" w:rsidRPr="006A7293" w:rsidRDefault="000E6342" w:rsidP="000E6342">
            <w:pPr>
              <w:jc w:val="both"/>
              <w:rPr>
                <w:rFonts w:ascii="Calibri" w:hAnsi="Calibri" w:cs="Calibri"/>
                <w:lang w:val="en-AU"/>
              </w:rPr>
            </w:pPr>
            <w:r w:rsidRPr="006A7293">
              <w:rPr>
                <w:rFonts w:ascii="Calibri" w:hAnsi="Calibri" w:cs="Calibri"/>
                <w:lang w:val="en-AU"/>
              </w:rPr>
              <w:t xml:space="preserve">The facilitator should terminate the exercise according to the master schedule of events – usually at a pre-determined duration after the last inject has been introduced. Timely termination of the exercise is important to allow the debrief and feedback sessions sufficient time. </w:t>
            </w:r>
          </w:p>
          <w:p w14:paraId="76009B0C" w14:textId="6467FFF1" w:rsidR="000E6342" w:rsidRPr="006A7293" w:rsidRDefault="000E6342" w:rsidP="000E6342">
            <w:pPr>
              <w:jc w:val="both"/>
              <w:rPr>
                <w:rFonts w:ascii="Calibri" w:hAnsi="Calibri" w:cs="Calibri"/>
                <w:lang w:val="en-AU"/>
              </w:rPr>
            </w:pPr>
            <w:r w:rsidRPr="006A7293">
              <w:rPr>
                <w:rFonts w:ascii="Calibri" w:hAnsi="Calibri" w:cs="Calibri"/>
                <w:lang w:val="en-AU"/>
              </w:rPr>
              <w:t xml:space="preserve">The exercise may also be terminated </w:t>
            </w:r>
            <w:proofErr w:type="gramStart"/>
            <w:r w:rsidRPr="006A7293">
              <w:rPr>
                <w:rFonts w:ascii="Calibri" w:hAnsi="Calibri" w:cs="Calibri"/>
                <w:lang w:val="en-AU"/>
              </w:rPr>
              <w:t>in the event that</w:t>
            </w:r>
            <w:proofErr w:type="gramEnd"/>
            <w:r w:rsidRPr="006A7293">
              <w:rPr>
                <w:rFonts w:ascii="Calibri" w:hAnsi="Calibri" w:cs="Calibri"/>
                <w:lang w:val="en-AU"/>
              </w:rPr>
              <w:t xml:space="preserve"> it becomes unsafe (</w:t>
            </w:r>
            <w:proofErr w:type="spellStart"/>
            <w:r w:rsidRPr="006A7293">
              <w:rPr>
                <w:rFonts w:ascii="Calibri" w:hAnsi="Calibri" w:cs="Calibri"/>
                <w:lang w:val="en-AU"/>
              </w:rPr>
              <w:t>e.g</w:t>
            </w:r>
            <w:proofErr w:type="spellEnd"/>
            <w:r w:rsidRPr="006A7293">
              <w:rPr>
                <w:rFonts w:ascii="Calibri" w:hAnsi="Calibri" w:cs="Calibri"/>
                <w:lang w:val="en-AU"/>
              </w:rPr>
              <w:t>, physically or mentally) for the exercise to continue.</w:t>
            </w:r>
          </w:p>
        </w:tc>
      </w:tr>
    </w:tbl>
    <w:p w14:paraId="572355BC" w14:textId="77777777" w:rsidR="000E6342" w:rsidRPr="006A7293" w:rsidRDefault="000E6342" w:rsidP="00FC688C">
      <w:pPr>
        <w:jc w:val="both"/>
        <w:rPr>
          <w:rFonts w:ascii="Calibri" w:hAnsi="Calibri" w:cs="Calibri"/>
        </w:rPr>
      </w:pPr>
    </w:p>
    <w:p w14:paraId="00C2F642" w14:textId="4F31540D" w:rsidR="005E4F25" w:rsidRPr="006A7293" w:rsidRDefault="005E4F25" w:rsidP="005E4F25">
      <w:pPr>
        <w:rPr>
          <w:color w:val="FF0000"/>
        </w:rPr>
      </w:pPr>
      <w:r w:rsidRPr="006A7293">
        <w:rPr>
          <w:color w:val="FF0000"/>
          <w:highlight w:val="lightGray"/>
        </w:rPr>
        <w:t>[Document exercise termination plan relevant for this scenario]</w:t>
      </w:r>
      <w:r w:rsidRPr="006A7293">
        <w:rPr>
          <w:color w:val="FF0000"/>
        </w:rPr>
        <w:t xml:space="preserve"> </w:t>
      </w:r>
    </w:p>
    <w:p w14:paraId="1F7B3FBB" w14:textId="77777777" w:rsidR="001562E8" w:rsidRPr="006A7293" w:rsidRDefault="001562E8" w:rsidP="005E4F25">
      <w:pPr>
        <w:rPr>
          <w:color w:val="FF0000"/>
        </w:rPr>
      </w:pPr>
    </w:p>
    <w:p w14:paraId="57B8D93B" w14:textId="3C3873B5" w:rsidR="000C6488" w:rsidRPr="006A7293" w:rsidRDefault="000C6488" w:rsidP="00E94F4A">
      <w:pPr>
        <w:pStyle w:val="Heading1"/>
        <w:numPr>
          <w:ilvl w:val="0"/>
          <w:numId w:val="1"/>
        </w:numPr>
      </w:pPr>
      <w:bookmarkStart w:id="32" w:name="_Toc183091727"/>
      <w:r w:rsidRPr="006A7293">
        <w:t>EXERCISE EVALUATION</w:t>
      </w:r>
      <w:bookmarkEnd w:id="32"/>
    </w:p>
    <w:tbl>
      <w:tblPr>
        <w:tblStyle w:val="TableGrid"/>
        <w:tblW w:w="0" w:type="auto"/>
        <w:tblLook w:val="04A0" w:firstRow="1" w:lastRow="0" w:firstColumn="1" w:lastColumn="0" w:noHBand="0" w:noVBand="1"/>
      </w:tblPr>
      <w:tblGrid>
        <w:gridCol w:w="8996"/>
      </w:tblGrid>
      <w:tr w:rsidR="00980A2D" w:rsidRPr="006A7293" w14:paraId="74708C65" w14:textId="77777777" w:rsidTr="004E44FA">
        <w:tc>
          <w:tcPr>
            <w:tcW w:w="9016" w:type="dxa"/>
            <w:tcBorders>
              <w:top w:val="single" w:sz="12" w:space="0" w:color="EE26C3"/>
              <w:left w:val="single" w:sz="12" w:space="0" w:color="EE26C3"/>
              <w:bottom w:val="single" w:sz="12" w:space="0" w:color="EE26C3"/>
              <w:right w:val="single" w:sz="12" w:space="0" w:color="EE26C3"/>
            </w:tcBorders>
          </w:tcPr>
          <w:p w14:paraId="658B558A" w14:textId="77777777" w:rsidR="00980A2D" w:rsidRPr="006A7293" w:rsidRDefault="00980A2D" w:rsidP="00996947">
            <w:pPr>
              <w:rPr>
                <w:b/>
                <w:bCs/>
                <w:lang w:val="en-AU"/>
              </w:rPr>
            </w:pPr>
            <w:r w:rsidRPr="006A7293">
              <w:rPr>
                <w:b/>
                <w:bCs/>
                <w:lang w:val="en-AU"/>
              </w:rPr>
              <w:t>Purpose of Evaluation</w:t>
            </w:r>
          </w:p>
          <w:p w14:paraId="2D5D7A82" w14:textId="77777777" w:rsidR="00980A2D" w:rsidRPr="006A7293" w:rsidRDefault="00980A2D" w:rsidP="00996947">
            <w:pPr>
              <w:rPr>
                <w:rFonts w:ascii="Calibri" w:hAnsi="Calibri" w:cs="Calibri"/>
                <w:lang w:val="en-AU"/>
              </w:rPr>
            </w:pPr>
            <w:r w:rsidRPr="006A7293">
              <w:rPr>
                <w:rFonts w:ascii="Calibri" w:hAnsi="Calibri" w:cs="Calibri"/>
                <w:lang w:val="en-AU"/>
              </w:rPr>
              <w:t>Evaluation of the exercise assists with conducting a cycle of continuous improvement and assess the value of the exercise.</w:t>
            </w:r>
          </w:p>
          <w:p w14:paraId="76318BDD" w14:textId="77777777" w:rsidR="00980A2D" w:rsidRPr="006A7293" w:rsidRDefault="00980A2D" w:rsidP="00980A2D">
            <w:pPr>
              <w:jc w:val="both"/>
              <w:rPr>
                <w:rFonts w:ascii="Calibri" w:hAnsi="Calibri" w:cs="Calibri"/>
                <w:lang w:val="en-AU"/>
              </w:rPr>
            </w:pPr>
            <w:r w:rsidRPr="006A7293">
              <w:rPr>
                <w:rFonts w:ascii="Calibri" w:hAnsi="Calibri" w:cs="Calibri"/>
                <w:lang w:val="en-AU"/>
              </w:rPr>
              <w:t>Post exercise activities are conducted to:</w:t>
            </w:r>
          </w:p>
          <w:p w14:paraId="65CF97CA" w14:textId="77777777" w:rsidR="00980A2D" w:rsidRPr="006A7293" w:rsidRDefault="00980A2D" w:rsidP="00E94F4A">
            <w:pPr>
              <w:pStyle w:val="ListParagraph"/>
              <w:numPr>
                <w:ilvl w:val="0"/>
                <w:numId w:val="10"/>
              </w:numPr>
              <w:rPr>
                <w:rFonts w:ascii="Calibri" w:hAnsi="Calibri" w:cs="Calibri"/>
                <w:lang w:val="en-AU"/>
              </w:rPr>
            </w:pPr>
            <w:r w:rsidRPr="006A7293">
              <w:rPr>
                <w:rFonts w:ascii="Calibri" w:hAnsi="Calibri" w:cs="Calibri"/>
                <w:lang w:val="en-AU"/>
              </w:rPr>
              <w:t>seek feedback and assess the conduct of the exercise</w:t>
            </w:r>
          </w:p>
          <w:p w14:paraId="67FF1FFC" w14:textId="77777777" w:rsidR="00980A2D" w:rsidRPr="006A7293" w:rsidRDefault="00980A2D" w:rsidP="00E94F4A">
            <w:pPr>
              <w:pStyle w:val="ListParagraph"/>
              <w:numPr>
                <w:ilvl w:val="0"/>
                <w:numId w:val="10"/>
              </w:numPr>
              <w:spacing w:after="60"/>
              <w:jc w:val="both"/>
              <w:rPr>
                <w:rFonts w:ascii="Calibri" w:hAnsi="Calibri" w:cs="Calibri"/>
                <w:lang w:val="en-AU"/>
              </w:rPr>
            </w:pPr>
            <w:r w:rsidRPr="006A7293">
              <w:rPr>
                <w:rFonts w:ascii="Calibri" w:hAnsi="Calibri" w:cs="Calibri"/>
                <w:lang w:val="en-AU"/>
              </w:rPr>
              <w:t>evaluate the exercise objectives</w:t>
            </w:r>
          </w:p>
          <w:p w14:paraId="417AED33" w14:textId="77777777" w:rsidR="00980A2D" w:rsidRPr="006A7293" w:rsidRDefault="00980A2D" w:rsidP="00E94F4A">
            <w:pPr>
              <w:pStyle w:val="ListParagraph"/>
              <w:numPr>
                <w:ilvl w:val="0"/>
                <w:numId w:val="10"/>
              </w:numPr>
              <w:spacing w:after="60"/>
              <w:jc w:val="both"/>
              <w:rPr>
                <w:rFonts w:ascii="Calibri" w:hAnsi="Calibri" w:cs="Calibri"/>
                <w:lang w:val="en-AU"/>
              </w:rPr>
            </w:pPr>
            <w:r w:rsidRPr="006A7293">
              <w:rPr>
                <w:rFonts w:ascii="Calibri" w:hAnsi="Calibri" w:cs="Calibri"/>
                <w:lang w:val="en-AU"/>
              </w:rPr>
              <w:t>seek feedback on participant experiences</w:t>
            </w:r>
          </w:p>
          <w:p w14:paraId="23EA9186" w14:textId="77777777" w:rsidR="00980A2D" w:rsidRPr="006A7293" w:rsidRDefault="00980A2D" w:rsidP="00E94F4A">
            <w:pPr>
              <w:pStyle w:val="ListParagraph"/>
              <w:numPr>
                <w:ilvl w:val="0"/>
                <w:numId w:val="10"/>
              </w:numPr>
              <w:spacing w:after="60"/>
              <w:jc w:val="both"/>
              <w:rPr>
                <w:rFonts w:ascii="Calibri" w:hAnsi="Calibri" w:cs="Calibri"/>
                <w:lang w:val="en-AU"/>
              </w:rPr>
            </w:pPr>
            <w:r w:rsidRPr="006A7293">
              <w:rPr>
                <w:rFonts w:ascii="Calibri" w:hAnsi="Calibri" w:cs="Calibri"/>
                <w:lang w:val="en-AU"/>
              </w:rPr>
              <w:t>transfer learnings into lessons management systems.</w:t>
            </w:r>
          </w:p>
          <w:p w14:paraId="78DD8CE8" w14:textId="77777777" w:rsidR="00980A2D" w:rsidRPr="006A7293" w:rsidRDefault="00980A2D" w:rsidP="00980A2D">
            <w:pPr>
              <w:jc w:val="both"/>
              <w:rPr>
                <w:rFonts w:ascii="Calibri" w:hAnsi="Calibri" w:cs="Calibri"/>
                <w:sz w:val="28"/>
                <w:szCs w:val="28"/>
                <w:lang w:val="en-AU"/>
              </w:rPr>
            </w:pPr>
          </w:p>
          <w:p w14:paraId="66738834" w14:textId="77777777" w:rsidR="00980A2D" w:rsidRPr="006A7293" w:rsidRDefault="00980A2D" w:rsidP="00996947">
            <w:pPr>
              <w:rPr>
                <w:b/>
                <w:bCs/>
                <w:lang w:val="en-AU"/>
              </w:rPr>
            </w:pPr>
            <w:bookmarkStart w:id="33" w:name="_Toc179279111"/>
            <w:r w:rsidRPr="006A7293">
              <w:rPr>
                <w:b/>
                <w:bCs/>
                <w:lang w:val="en-AU"/>
              </w:rPr>
              <w:t>Evaluation against scenario training objectives</w:t>
            </w:r>
            <w:bookmarkEnd w:id="33"/>
          </w:p>
          <w:p w14:paraId="793D30B1" w14:textId="77777777" w:rsidR="00980A2D" w:rsidRPr="006A7293" w:rsidRDefault="00980A2D" w:rsidP="00980A2D">
            <w:pPr>
              <w:jc w:val="both"/>
              <w:rPr>
                <w:rFonts w:ascii="Calibri" w:hAnsi="Calibri" w:cs="Calibri"/>
                <w:lang w:val="en-AU"/>
              </w:rPr>
            </w:pPr>
            <w:r w:rsidRPr="006A7293">
              <w:rPr>
                <w:rFonts w:ascii="Calibri" w:hAnsi="Calibri" w:cs="Calibri"/>
                <w:lang w:val="en-AU"/>
              </w:rPr>
              <w:t>Objectives are essential to a successful exercise and to its evaluation. An effective exercise planning team will produce achievable, measurable objectives. Evaluators should help with this process. In some cases, evaluators will need to identify objectives that need to be revised or improved to meet the required outcomes.</w:t>
            </w:r>
          </w:p>
          <w:p w14:paraId="0979A91E" w14:textId="77777777" w:rsidR="00E52E45" w:rsidRPr="006A7293" w:rsidRDefault="00E52E45" w:rsidP="00980A2D">
            <w:pPr>
              <w:jc w:val="both"/>
              <w:rPr>
                <w:rFonts w:ascii="Calibri" w:hAnsi="Calibri" w:cs="Calibri"/>
                <w:lang w:val="en-AU"/>
              </w:rPr>
            </w:pPr>
          </w:p>
          <w:p w14:paraId="3B81F588" w14:textId="77777777" w:rsidR="00980A2D" w:rsidRPr="006A7293" w:rsidRDefault="00980A2D" w:rsidP="00980A2D">
            <w:pPr>
              <w:jc w:val="both"/>
              <w:rPr>
                <w:rFonts w:ascii="Calibri" w:hAnsi="Calibri" w:cs="Calibri"/>
                <w:lang w:val="en-AU"/>
              </w:rPr>
            </w:pPr>
            <w:r w:rsidRPr="006A7293">
              <w:rPr>
                <w:rFonts w:ascii="Calibri" w:hAnsi="Calibri" w:cs="Calibri"/>
                <w:lang w:val="en-AU"/>
              </w:rPr>
              <w:t>Completing evaluation based on observations of what worked well and why, or why it didn’t go so well. The process of analysing what didn’t go so well and why can be supported by using the P</w:t>
            </w:r>
            <w:r w:rsidRPr="006A7293">
              <w:rPr>
                <w:rFonts w:ascii="Calibri" w:hAnsi="Calibri" w:cs="Calibri"/>
                <w:vertAlign w:val="superscript"/>
                <w:lang w:val="en-AU"/>
              </w:rPr>
              <w:t>2</w:t>
            </w:r>
            <w:r w:rsidRPr="006A7293">
              <w:rPr>
                <w:rFonts w:ascii="Calibri" w:hAnsi="Calibri" w:cs="Calibri"/>
                <w:lang w:val="en-AU"/>
              </w:rPr>
              <w:t>OST</w:t>
            </w:r>
            <w:r w:rsidRPr="006A7293">
              <w:rPr>
                <w:rFonts w:ascii="Calibri" w:hAnsi="Calibri" w:cs="Calibri"/>
                <w:vertAlign w:val="superscript"/>
                <w:lang w:val="en-AU"/>
              </w:rPr>
              <w:t>2</w:t>
            </w:r>
            <w:r w:rsidRPr="006A7293">
              <w:rPr>
                <w:rFonts w:ascii="Calibri" w:hAnsi="Calibri" w:cs="Calibri"/>
                <w:lang w:val="en-AU"/>
              </w:rPr>
              <w:t>E example to help break down the elements to understand or identify root causes and possible treatment and solution options. (Figure 1.)</w:t>
            </w:r>
          </w:p>
          <w:p w14:paraId="5F26FC08" w14:textId="77777777" w:rsidR="00E52E45" w:rsidRPr="006A7293" w:rsidRDefault="00E52E45" w:rsidP="00980A2D">
            <w:pPr>
              <w:jc w:val="both"/>
              <w:rPr>
                <w:rFonts w:ascii="Calibri" w:hAnsi="Calibri" w:cs="Calibri"/>
                <w:lang w:val="en-AU"/>
              </w:rPr>
            </w:pPr>
          </w:p>
          <w:p w14:paraId="03B5265F" w14:textId="64013118" w:rsidR="00980A2D" w:rsidRPr="006A7293" w:rsidRDefault="00980A2D" w:rsidP="00980A2D">
            <w:pPr>
              <w:jc w:val="both"/>
              <w:rPr>
                <w:rFonts w:ascii="Calibri" w:hAnsi="Calibri" w:cs="Calibri"/>
                <w:lang w:val="en-AU"/>
              </w:rPr>
            </w:pPr>
            <w:r w:rsidRPr="006A7293">
              <w:rPr>
                <w:rFonts w:ascii="Calibri" w:hAnsi="Calibri" w:cs="Calibri"/>
                <w:lang w:val="en-AU"/>
              </w:rPr>
              <w:t xml:space="preserve">An example of an Evaluator Report Template is provided in the </w:t>
            </w:r>
            <w:hyperlink r:id="rId18" w:history="1">
              <w:r w:rsidRPr="006A7293">
                <w:rPr>
                  <w:rStyle w:val="Hyperlink"/>
                  <w:rFonts w:ascii="Calibri" w:hAnsi="Calibri" w:cs="Calibri"/>
                  <w:i/>
                  <w:iCs/>
                  <w:lang w:val="en-AU"/>
                </w:rPr>
                <w:t>Managing Exercises Handbook</w:t>
              </w:r>
            </w:hyperlink>
            <w:r w:rsidRPr="006A7293">
              <w:rPr>
                <w:rStyle w:val="Hyperlink"/>
                <w:rFonts w:ascii="Calibri" w:hAnsi="Calibri" w:cs="Calibri"/>
                <w:i/>
                <w:iCs/>
                <w:lang w:val="en-AU"/>
              </w:rPr>
              <w:t xml:space="preserve"> Appendix 18</w:t>
            </w:r>
            <w:r w:rsidR="008870D8" w:rsidRPr="006A7293">
              <w:rPr>
                <w:rFonts w:ascii="Calibri" w:hAnsi="Calibri" w:cs="Calibri"/>
                <w:lang w:val="en-AU"/>
              </w:rPr>
              <w:t xml:space="preserve"> a</w:t>
            </w:r>
            <w:r w:rsidR="008870D8" w:rsidRPr="006A7293">
              <w:rPr>
                <w:lang w:val="en-AU"/>
              </w:rPr>
              <w:t>nd can also be found in Appendix E</w:t>
            </w:r>
          </w:p>
          <w:p w14:paraId="578DB452" w14:textId="77777777" w:rsidR="00980A2D" w:rsidRPr="006A7293" w:rsidRDefault="00980A2D" w:rsidP="00980A2D">
            <w:pPr>
              <w:keepNext/>
              <w:jc w:val="both"/>
              <w:rPr>
                <w:lang w:val="en-AU"/>
              </w:rPr>
            </w:pPr>
            <w:r w:rsidRPr="006A7293">
              <w:rPr>
                <w:rFonts w:ascii="Calibri" w:hAnsi="Calibri" w:cs="Calibri"/>
              </w:rPr>
              <w:lastRenderedPageBreak/>
              <w:drawing>
                <wp:inline distT="0" distB="0" distL="0" distR="0" wp14:anchorId="4190AEA6" wp14:editId="42BAAB7A">
                  <wp:extent cx="5527343" cy="2250424"/>
                  <wp:effectExtent l="0" t="0" r="0" b="0"/>
                  <wp:docPr id="9" name="Picture 9">
                    <a:extLst xmlns:a="http://schemas.openxmlformats.org/drawingml/2006/main">
                      <a:ext uri="{FF2B5EF4-FFF2-40B4-BE49-F238E27FC236}">
                        <a16:creationId xmlns:a16="http://schemas.microsoft.com/office/drawing/2014/main" id="{E7BF713D-5108-7759-1459-8F7414116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7BF713D-5108-7759-1459-8F7414116F26}"/>
                              </a:ext>
                            </a:extLst>
                          </pic:cNvPr>
                          <pic:cNvPicPr>
                            <a:picLocks noChangeAspect="1"/>
                          </pic:cNvPicPr>
                        </pic:nvPicPr>
                        <pic:blipFill rotWithShape="1">
                          <a:blip r:embed="rId19"/>
                          <a:srcRect b="4672"/>
                          <a:stretch/>
                        </pic:blipFill>
                        <pic:spPr bwMode="auto">
                          <a:xfrm>
                            <a:off x="0" y="0"/>
                            <a:ext cx="5547069" cy="2258455"/>
                          </a:xfrm>
                          <a:prstGeom prst="rect">
                            <a:avLst/>
                          </a:prstGeom>
                          <a:ln>
                            <a:noFill/>
                          </a:ln>
                          <a:extLst>
                            <a:ext uri="{53640926-AAD7-44D8-BBD7-CCE9431645EC}">
                              <a14:shadowObscured xmlns:a14="http://schemas.microsoft.com/office/drawing/2010/main"/>
                            </a:ext>
                          </a:extLst>
                        </pic:spPr>
                      </pic:pic>
                    </a:graphicData>
                  </a:graphic>
                </wp:inline>
              </w:drawing>
            </w:r>
          </w:p>
          <w:p w14:paraId="724B9543" w14:textId="77777777" w:rsidR="00980A2D" w:rsidRPr="006A7293" w:rsidRDefault="00980A2D" w:rsidP="00980A2D">
            <w:pPr>
              <w:pStyle w:val="Caption"/>
              <w:jc w:val="both"/>
              <w:rPr>
                <w:rFonts w:ascii="Calibri" w:hAnsi="Calibri" w:cs="Calibri"/>
                <w:highlight w:val="magenta"/>
                <w:lang w:val="en-AU"/>
              </w:rPr>
            </w:pPr>
            <w:r w:rsidRPr="006A7293">
              <w:rPr>
                <w:lang w:val="en-AU"/>
              </w:rPr>
              <w:t xml:space="preserve">Figure </w:t>
            </w:r>
            <w:r w:rsidRPr="006A7293">
              <w:fldChar w:fldCharType="begin"/>
            </w:r>
            <w:r w:rsidRPr="006A7293">
              <w:rPr>
                <w:lang w:val="en-AU"/>
              </w:rPr>
              <w:instrText xml:space="preserve"> SEQ Figure \* ARABIC </w:instrText>
            </w:r>
            <w:r w:rsidRPr="006A7293">
              <w:fldChar w:fldCharType="separate"/>
            </w:r>
            <w:r w:rsidRPr="006A7293">
              <w:rPr>
                <w:noProof/>
                <w:lang w:val="en-AU"/>
              </w:rPr>
              <w:t>1</w:t>
            </w:r>
            <w:r w:rsidRPr="006A7293">
              <w:fldChar w:fldCharType="end"/>
            </w:r>
            <w:r w:rsidRPr="006A7293">
              <w:rPr>
                <w:lang w:val="en-AU"/>
              </w:rPr>
              <w:t>: P</w:t>
            </w:r>
            <w:r w:rsidRPr="006A7293">
              <w:rPr>
                <w:vertAlign w:val="superscript"/>
                <w:lang w:val="en-AU"/>
              </w:rPr>
              <w:t>2</w:t>
            </w:r>
            <w:r w:rsidRPr="006A7293">
              <w:rPr>
                <w:lang w:val="en-AU"/>
              </w:rPr>
              <w:t>OST</w:t>
            </w:r>
            <w:r w:rsidRPr="006A7293">
              <w:rPr>
                <w:vertAlign w:val="superscript"/>
                <w:lang w:val="en-AU"/>
              </w:rPr>
              <w:t>2</w:t>
            </w:r>
            <w:r w:rsidRPr="006A7293">
              <w:rPr>
                <w:lang w:val="en-AU"/>
              </w:rPr>
              <w:t>E – People, Process, Organisation, Support, Technology, Training, Exercise Management</w:t>
            </w:r>
          </w:p>
          <w:p w14:paraId="58AA259F" w14:textId="77777777" w:rsidR="00980A2D" w:rsidRPr="006A7293" w:rsidRDefault="00980A2D" w:rsidP="00996947">
            <w:pPr>
              <w:rPr>
                <w:b/>
                <w:bCs/>
                <w:lang w:val="en-AU"/>
              </w:rPr>
            </w:pPr>
            <w:bookmarkStart w:id="34" w:name="_Toc179279112"/>
            <w:r w:rsidRPr="006A7293">
              <w:rPr>
                <w:b/>
                <w:bCs/>
                <w:lang w:val="en-AU"/>
              </w:rPr>
              <w:t>Course Evaluation</w:t>
            </w:r>
            <w:bookmarkEnd w:id="34"/>
          </w:p>
          <w:p w14:paraId="12722F63" w14:textId="77777777" w:rsidR="00980A2D" w:rsidRPr="006A7293" w:rsidRDefault="00980A2D" w:rsidP="00980A2D">
            <w:pPr>
              <w:jc w:val="both"/>
              <w:rPr>
                <w:rFonts w:ascii="Calibri" w:hAnsi="Calibri" w:cs="Calibri"/>
                <w:lang w:val="en-AU"/>
              </w:rPr>
            </w:pPr>
            <w:r w:rsidRPr="006A7293">
              <w:rPr>
                <w:rFonts w:ascii="Calibri" w:hAnsi="Calibri" w:cs="Calibri"/>
                <w:lang w:val="en-AU"/>
              </w:rPr>
              <w:t xml:space="preserve">To effectively evaluate the scenario training, gather feedback from participants through surveys or questionnaires, focusing on aspects such as content relevance, instructor effectiveness, and overall satisfaction. Consider use of QR codes, </w:t>
            </w:r>
            <w:proofErr w:type="spellStart"/>
            <w:r w:rsidRPr="006A7293">
              <w:rPr>
                <w:rFonts w:ascii="Calibri" w:hAnsi="Calibri" w:cs="Calibri"/>
                <w:lang w:val="en-AU"/>
              </w:rPr>
              <w:t>Slido</w:t>
            </w:r>
            <w:proofErr w:type="spellEnd"/>
            <w:r w:rsidRPr="006A7293">
              <w:rPr>
                <w:rFonts w:ascii="Calibri" w:hAnsi="Calibri" w:cs="Calibri"/>
                <w:lang w:val="en-AU"/>
              </w:rPr>
              <w:t xml:space="preserve"> or email to distribute surveys. Analyse this feedback to identify strengths and areas for improvement. Additionally, review the course objectives and outcomes to ensure they were met. Consider conducting follow-up assessments to gauge long-term impact and retention of knowledge. Use these insights to refine future scenario training sessions, ensuring continuous improvement and enhanced learning experiences.</w:t>
            </w:r>
          </w:p>
          <w:p w14:paraId="783698C7" w14:textId="77777777" w:rsidR="00DF47EF" w:rsidRPr="006A7293" w:rsidRDefault="00DF47EF" w:rsidP="00980A2D">
            <w:pPr>
              <w:jc w:val="both"/>
              <w:rPr>
                <w:rFonts w:ascii="Calibri" w:hAnsi="Calibri" w:cs="Calibri"/>
                <w:lang w:val="en-AU"/>
              </w:rPr>
            </w:pPr>
          </w:p>
          <w:p w14:paraId="43036618" w14:textId="47E4DA29" w:rsidR="00980A2D" w:rsidRPr="006A7293" w:rsidRDefault="00DF47EF" w:rsidP="00980A2D">
            <w:pPr>
              <w:rPr>
                <w:lang w:val="en-AU"/>
              </w:rPr>
            </w:pPr>
            <w:r w:rsidRPr="006A7293">
              <w:rPr>
                <w:b/>
                <w:bCs/>
                <w:i/>
                <w:iCs/>
                <w:lang w:val="en-AU"/>
              </w:rPr>
              <w:t>See Appendix E for Evaluation Report - Template</w:t>
            </w:r>
          </w:p>
        </w:tc>
      </w:tr>
    </w:tbl>
    <w:p w14:paraId="147DBDAC" w14:textId="77777777" w:rsidR="00980A2D" w:rsidRPr="006A7293" w:rsidRDefault="00980A2D" w:rsidP="00980A2D"/>
    <w:p w14:paraId="1B3F2998" w14:textId="47E626C5" w:rsidR="005E4F25" w:rsidRPr="006A7293" w:rsidRDefault="005E4F25" w:rsidP="005E4F25">
      <w:pPr>
        <w:rPr>
          <w:color w:val="FF0000"/>
        </w:rPr>
      </w:pPr>
      <w:r w:rsidRPr="006A7293">
        <w:rPr>
          <w:color w:val="FF0000"/>
          <w:highlight w:val="lightGray"/>
        </w:rPr>
        <w:t>[Prepare exercise evaluation relevant for this scenario]</w:t>
      </w:r>
      <w:r w:rsidRPr="006A7293">
        <w:rPr>
          <w:color w:val="FF0000"/>
        </w:rPr>
        <w:t xml:space="preserve"> </w:t>
      </w:r>
    </w:p>
    <w:p w14:paraId="07B79AD8" w14:textId="77777777" w:rsidR="001562E8" w:rsidRPr="006A7293" w:rsidRDefault="001562E8" w:rsidP="005E4F25">
      <w:pPr>
        <w:rPr>
          <w:color w:val="FF0000"/>
        </w:rPr>
      </w:pPr>
    </w:p>
    <w:p w14:paraId="79CED876" w14:textId="12CF820B" w:rsidR="000C6488" w:rsidRPr="006A7293" w:rsidRDefault="000C6488" w:rsidP="00E94F4A">
      <w:pPr>
        <w:pStyle w:val="Heading1"/>
        <w:numPr>
          <w:ilvl w:val="0"/>
          <w:numId w:val="1"/>
        </w:numPr>
      </w:pPr>
      <w:bookmarkStart w:id="35" w:name="_Toc183091728"/>
      <w:r w:rsidRPr="006A7293">
        <w:t>ADMINISTRATION</w:t>
      </w:r>
      <w:bookmarkEnd w:id="35"/>
    </w:p>
    <w:p w14:paraId="3DBC9199" w14:textId="259ADA05" w:rsidR="000C6488" w:rsidRPr="006A7293" w:rsidRDefault="000C6488" w:rsidP="00E94F4A">
      <w:pPr>
        <w:pStyle w:val="Heading2"/>
        <w:numPr>
          <w:ilvl w:val="1"/>
          <w:numId w:val="1"/>
        </w:numPr>
      </w:pPr>
      <w:bookmarkStart w:id="36" w:name="_Toc183091729"/>
      <w:r w:rsidRPr="006A7293">
        <w:t>Costs / Budget</w:t>
      </w:r>
      <w:bookmarkEnd w:id="36"/>
    </w:p>
    <w:p w14:paraId="5B059003" w14:textId="77777777" w:rsidR="00A03327" w:rsidRPr="006A7293" w:rsidRDefault="00A03327" w:rsidP="00A03327">
      <w:pPr>
        <w:jc w:val="both"/>
        <w:rPr>
          <w:rFonts w:ascii="Calibri" w:hAnsi="Calibri" w:cs="Calibri"/>
          <w:highlight w:val="lightGray"/>
        </w:rPr>
      </w:pPr>
      <w:r w:rsidRPr="006A7293">
        <w:rPr>
          <w:rFonts w:ascii="Calibri" w:hAnsi="Calibri" w:cs="Calibri"/>
          <w:color w:val="FF0000"/>
          <w:highlight w:val="lightGray"/>
        </w:rPr>
        <w:t>Insert resourcing / facilities / catering details specific to your organisation’s training exercise here.</w:t>
      </w:r>
    </w:p>
    <w:p w14:paraId="1F511325" w14:textId="6098982E" w:rsidR="000C6488" w:rsidRPr="006A7293" w:rsidRDefault="000C6488" w:rsidP="00E94F4A">
      <w:pPr>
        <w:pStyle w:val="Heading2"/>
        <w:numPr>
          <w:ilvl w:val="1"/>
          <w:numId w:val="1"/>
        </w:numPr>
      </w:pPr>
      <w:bookmarkStart w:id="37" w:name="_Toc183091730"/>
      <w:r w:rsidRPr="006A7293">
        <w:t>Logistics Requirements</w:t>
      </w:r>
      <w:bookmarkEnd w:id="37"/>
    </w:p>
    <w:p w14:paraId="2FE624BA" w14:textId="77777777" w:rsidR="00A914CE" w:rsidRPr="006A7293" w:rsidRDefault="00A914CE" w:rsidP="00A914CE">
      <w:pPr>
        <w:jc w:val="both"/>
        <w:rPr>
          <w:rFonts w:ascii="Calibri" w:hAnsi="Calibri" w:cs="Calibri"/>
          <w:highlight w:val="lightGray"/>
        </w:rPr>
      </w:pPr>
      <w:r w:rsidRPr="006A7293">
        <w:rPr>
          <w:rFonts w:ascii="Calibri" w:hAnsi="Calibri" w:cs="Calibri"/>
          <w:color w:val="FF0000"/>
          <w:highlight w:val="lightGray"/>
        </w:rPr>
        <w:t>Insert venue / catering / accommodation / exercise resources (Whiteboard, projectors, post it notes, pens whiteboard makers etc.) details specific to your organisation’s training exercise here.</w:t>
      </w:r>
    </w:p>
    <w:p w14:paraId="3AEC1A09" w14:textId="22DAD8C8" w:rsidR="000C6488" w:rsidRPr="006A7293" w:rsidRDefault="000C6488" w:rsidP="00E94F4A">
      <w:pPr>
        <w:pStyle w:val="Heading2"/>
        <w:numPr>
          <w:ilvl w:val="1"/>
          <w:numId w:val="1"/>
        </w:numPr>
      </w:pPr>
      <w:bookmarkStart w:id="38" w:name="_Toc183091731"/>
      <w:r w:rsidRPr="006A7293">
        <w:t>Catering</w:t>
      </w:r>
      <w:bookmarkEnd w:id="38"/>
    </w:p>
    <w:p w14:paraId="06E24A17" w14:textId="77777777" w:rsidR="002B2BAB" w:rsidRPr="006A7293" w:rsidRDefault="002B2BAB" w:rsidP="002B2BAB">
      <w:pPr>
        <w:jc w:val="both"/>
        <w:rPr>
          <w:rFonts w:ascii="Calibri" w:hAnsi="Calibri" w:cs="Calibri"/>
          <w:color w:val="FF0000"/>
        </w:rPr>
      </w:pPr>
      <w:r w:rsidRPr="006A7293">
        <w:rPr>
          <w:rFonts w:ascii="Calibri" w:hAnsi="Calibri" w:cs="Calibri"/>
          <w:color w:val="FF0000"/>
          <w:highlight w:val="lightGray"/>
        </w:rPr>
        <w:t>Insert catering details specific to your organisation’s training exercise here.</w:t>
      </w:r>
    </w:p>
    <w:p w14:paraId="10A9C5F4" w14:textId="5C1BCED2" w:rsidR="000C6488" w:rsidRPr="006A7293" w:rsidRDefault="000C6488" w:rsidP="000C6488"/>
    <w:p w14:paraId="593D5875" w14:textId="77777777" w:rsidR="00DC1381" w:rsidRPr="006A7293" w:rsidRDefault="000C6488">
      <w:pPr>
        <w:sectPr w:rsidR="00DC1381" w:rsidRPr="006A7293">
          <w:headerReference w:type="default" r:id="rId20"/>
          <w:pgSz w:w="11906" w:h="16838"/>
          <w:pgMar w:top="1440" w:right="1440" w:bottom="1440" w:left="1440" w:header="708" w:footer="708" w:gutter="0"/>
          <w:cols w:space="708"/>
          <w:docGrid w:linePitch="360"/>
        </w:sectPr>
      </w:pPr>
      <w:r w:rsidRPr="006A7293">
        <w:br w:type="page"/>
      </w:r>
    </w:p>
    <w:p w14:paraId="31DA3C6F" w14:textId="1C4D489E" w:rsidR="000C6488" w:rsidRPr="006A7293" w:rsidRDefault="000C6488"/>
    <w:p w14:paraId="4CA603F4" w14:textId="3CBB162C" w:rsidR="000C6488" w:rsidRPr="006A7293" w:rsidRDefault="0041259C" w:rsidP="00BE576D">
      <w:pPr>
        <w:pStyle w:val="Heading1"/>
      </w:pPr>
      <w:bookmarkStart w:id="39" w:name="_Toc183091732"/>
      <w:r w:rsidRPr="006A7293">
        <w:t>Appendices</w:t>
      </w:r>
      <w:bookmarkEnd w:id="39"/>
    </w:p>
    <w:p w14:paraId="2A7000E4" w14:textId="5B15E633" w:rsidR="0017612E" w:rsidRPr="006A7293" w:rsidRDefault="0041259C" w:rsidP="00BE576D">
      <w:pPr>
        <w:pStyle w:val="Heading1"/>
      </w:pPr>
      <w:bookmarkStart w:id="40" w:name="_Toc183091733"/>
      <w:r w:rsidRPr="006A7293">
        <w:t xml:space="preserve">Appendix </w:t>
      </w:r>
      <w:r w:rsidR="004E174E" w:rsidRPr="006A7293">
        <w:t xml:space="preserve">A – </w:t>
      </w:r>
      <w:r w:rsidR="006D100D" w:rsidRPr="006A7293">
        <w:t xml:space="preserve">Inject </w:t>
      </w:r>
      <w:r w:rsidR="00DC1381" w:rsidRPr="006A7293">
        <w:t>Adversities</w:t>
      </w:r>
      <w:bookmarkEnd w:id="40"/>
      <w:r w:rsidR="00DC1381" w:rsidRPr="006A7293">
        <w:t xml:space="preserve"> </w:t>
      </w:r>
    </w:p>
    <w:p w14:paraId="5FB93D44" w14:textId="77777777" w:rsidR="00DC1381" w:rsidRPr="006A7293" w:rsidRDefault="00DC1381" w:rsidP="00DC1381"/>
    <w:p w14:paraId="4E67743E" w14:textId="3C0AC1BC" w:rsidR="008B65A1" w:rsidRPr="006A7293" w:rsidRDefault="008B65A1" w:rsidP="00DC1381">
      <w:pPr>
        <w:rPr>
          <w:b/>
          <w:bCs/>
          <w:i/>
          <w:iCs/>
        </w:rPr>
      </w:pPr>
      <w:r w:rsidRPr="006A7293">
        <w:rPr>
          <w:rFonts w:ascii="Calibri" w:eastAsia="Times New Roman" w:hAnsi="Calibri" w:cs="Calibri"/>
          <w:b/>
          <w:bCs/>
          <w:i/>
          <w:iCs/>
          <w:color w:val="000000"/>
          <w:lang w:eastAsia="en-AU"/>
        </w:rPr>
        <w:t>Additional challenge examples that can be included in an Incident and Emergency Scenario</w:t>
      </w:r>
      <w:r w:rsidR="00C36272" w:rsidRPr="006A7293">
        <w:rPr>
          <w:rFonts w:ascii="Calibri" w:eastAsia="Times New Roman" w:hAnsi="Calibri" w:cs="Calibri"/>
          <w:b/>
          <w:bCs/>
          <w:i/>
          <w:iCs/>
          <w:color w:val="000000"/>
          <w:lang w:eastAsia="en-AU"/>
        </w:rPr>
        <w:t xml:space="preserve"> </w:t>
      </w:r>
      <w:r w:rsidRPr="006A7293">
        <w:rPr>
          <w:rFonts w:ascii="Calibri" w:eastAsia="Times New Roman" w:hAnsi="Calibri" w:cs="Calibri"/>
          <w:b/>
          <w:bCs/>
          <w:i/>
          <w:iCs/>
          <w:color w:val="000000"/>
          <w:lang w:eastAsia="en-AU"/>
        </w:rPr>
        <w:t>workshop as injects</w:t>
      </w:r>
    </w:p>
    <w:tbl>
      <w:tblPr>
        <w:tblStyle w:val="PlainTable1"/>
        <w:tblW w:w="9280" w:type="dxa"/>
        <w:tblLook w:val="04A0" w:firstRow="1" w:lastRow="0" w:firstColumn="1" w:lastColumn="0" w:noHBand="0" w:noVBand="1"/>
      </w:tblPr>
      <w:tblGrid>
        <w:gridCol w:w="2000"/>
        <w:gridCol w:w="7280"/>
      </w:tblGrid>
      <w:tr w:rsidR="004B69AC" w:rsidRPr="006A7293" w14:paraId="03E006DE" w14:textId="77777777" w:rsidTr="004B69AC">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6765979"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Category</w:t>
            </w:r>
          </w:p>
        </w:tc>
        <w:tc>
          <w:tcPr>
            <w:tcW w:w="7280" w:type="dxa"/>
            <w:hideMark/>
          </w:tcPr>
          <w:p w14:paraId="25533334" w14:textId="3955D1CF" w:rsidR="004B69AC" w:rsidRPr="006A7293" w:rsidRDefault="008B65A1" w:rsidP="004B69A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Advers</w:t>
            </w:r>
            <w:r w:rsidR="00166FE2" w:rsidRPr="006A7293">
              <w:rPr>
                <w:rFonts w:ascii="Calibri" w:eastAsia="Times New Roman" w:hAnsi="Calibri" w:cs="Calibri"/>
                <w:color w:val="000000"/>
                <w:lang w:eastAsia="en-AU"/>
              </w:rPr>
              <w:t>ities</w:t>
            </w:r>
          </w:p>
        </w:tc>
      </w:tr>
      <w:tr w:rsidR="004B69AC" w:rsidRPr="006A7293" w14:paraId="042F0A7F"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474363C"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Work Force</w:t>
            </w:r>
          </w:p>
        </w:tc>
        <w:tc>
          <w:tcPr>
            <w:tcW w:w="7280" w:type="dxa"/>
            <w:hideMark/>
          </w:tcPr>
          <w:p w14:paraId="39516F7E"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Relief staff due to main operator on long service leave / covid / flu impacts</w:t>
            </w:r>
          </w:p>
        </w:tc>
      </w:tr>
      <w:tr w:rsidR="004B69AC" w:rsidRPr="006A7293" w14:paraId="6084F183"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1BB255D3"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Work Force</w:t>
            </w:r>
          </w:p>
        </w:tc>
        <w:tc>
          <w:tcPr>
            <w:tcW w:w="7280" w:type="dxa"/>
            <w:hideMark/>
          </w:tcPr>
          <w:p w14:paraId="23932F29"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New staff without full onboarding training completed</w:t>
            </w:r>
          </w:p>
        </w:tc>
      </w:tr>
      <w:tr w:rsidR="004B69AC" w:rsidRPr="006A7293" w14:paraId="1266BD16"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67322294"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Work Force</w:t>
            </w:r>
          </w:p>
        </w:tc>
        <w:tc>
          <w:tcPr>
            <w:tcW w:w="7280" w:type="dxa"/>
            <w:hideMark/>
          </w:tcPr>
          <w:p w14:paraId="09656880" w14:textId="073AF42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Manager of water and </w:t>
            </w:r>
            <w:r w:rsidR="00C36272" w:rsidRPr="006A7293">
              <w:rPr>
                <w:rFonts w:ascii="Calibri" w:eastAsia="Times New Roman" w:hAnsi="Calibri" w:cs="Calibri"/>
                <w:color w:val="000000"/>
                <w:lang w:eastAsia="en-AU"/>
              </w:rPr>
              <w:t>wastewater</w:t>
            </w:r>
            <w:r w:rsidRPr="006A7293">
              <w:rPr>
                <w:rFonts w:ascii="Calibri" w:eastAsia="Times New Roman" w:hAnsi="Calibri" w:cs="Calibri"/>
                <w:color w:val="000000"/>
                <w:lang w:eastAsia="en-AU"/>
              </w:rPr>
              <w:t xml:space="preserve"> service on leave </w:t>
            </w:r>
          </w:p>
        </w:tc>
      </w:tr>
      <w:tr w:rsidR="004B69AC" w:rsidRPr="006A7293" w14:paraId="010BC131" w14:textId="77777777" w:rsidTr="004B69AC">
        <w:trPr>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0A70AC85"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Work Force</w:t>
            </w:r>
          </w:p>
        </w:tc>
        <w:tc>
          <w:tcPr>
            <w:tcW w:w="7280" w:type="dxa"/>
            <w:hideMark/>
          </w:tcPr>
          <w:p w14:paraId="1F970E49"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Work force numbers limited due to region storm or fire impacting private properties and staff homes and family businesses etc</w:t>
            </w:r>
          </w:p>
        </w:tc>
      </w:tr>
      <w:tr w:rsidR="004B69AC" w:rsidRPr="006A7293" w14:paraId="02823484" w14:textId="77777777" w:rsidTr="004B69A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3AFF30E5"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Work Force</w:t>
            </w:r>
          </w:p>
        </w:tc>
        <w:tc>
          <w:tcPr>
            <w:tcW w:w="7280" w:type="dxa"/>
            <w:hideMark/>
          </w:tcPr>
          <w:p w14:paraId="6B038E97"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Event occurs late Friday afternoon of Public Holiday (Easter / Christmas) long weekend </w:t>
            </w:r>
          </w:p>
        </w:tc>
      </w:tr>
      <w:tr w:rsidR="004B69AC" w:rsidRPr="006A7293" w14:paraId="313CE0E5"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58255098"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Environmental</w:t>
            </w:r>
          </w:p>
        </w:tc>
        <w:tc>
          <w:tcPr>
            <w:tcW w:w="7280" w:type="dxa"/>
            <w:hideMark/>
          </w:tcPr>
          <w:p w14:paraId="2A91AA3E" w14:textId="32A7459E"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Storm event (1 in </w:t>
            </w:r>
            <w:r w:rsidR="00C36272" w:rsidRPr="006A7293">
              <w:rPr>
                <w:rFonts w:ascii="Calibri" w:eastAsia="Times New Roman" w:hAnsi="Calibri" w:cs="Calibri"/>
                <w:color w:val="000000"/>
                <w:lang w:eastAsia="en-AU"/>
              </w:rPr>
              <w:t>100-year</w:t>
            </w:r>
            <w:r w:rsidRPr="006A7293">
              <w:rPr>
                <w:rFonts w:ascii="Calibri" w:eastAsia="Times New Roman" w:hAnsi="Calibri" w:cs="Calibri"/>
                <w:color w:val="000000"/>
                <w:lang w:eastAsia="en-AU"/>
              </w:rPr>
              <w:t xml:space="preserve"> event) impacted region</w:t>
            </w:r>
          </w:p>
        </w:tc>
      </w:tr>
      <w:tr w:rsidR="004B69AC" w:rsidRPr="006A7293" w14:paraId="2A3A849E"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078C78E7"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Environmental</w:t>
            </w:r>
          </w:p>
        </w:tc>
        <w:tc>
          <w:tcPr>
            <w:tcW w:w="7280" w:type="dxa"/>
            <w:hideMark/>
          </w:tcPr>
          <w:p w14:paraId="3306E2E0"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Floods predicted for the coming week</w:t>
            </w:r>
          </w:p>
        </w:tc>
      </w:tr>
      <w:tr w:rsidR="004B69AC" w:rsidRPr="006A7293" w14:paraId="27574C0E"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1FE61B0"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Environmental</w:t>
            </w:r>
          </w:p>
        </w:tc>
        <w:tc>
          <w:tcPr>
            <w:tcW w:w="7280" w:type="dxa"/>
            <w:hideMark/>
          </w:tcPr>
          <w:p w14:paraId="36F670EF"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Heatwave experienced with 4 days above 38oc predicted</w:t>
            </w:r>
          </w:p>
        </w:tc>
      </w:tr>
      <w:tr w:rsidR="004B69AC" w:rsidRPr="006A7293" w14:paraId="08B3B962"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5B0D76A6"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Environmental</w:t>
            </w:r>
          </w:p>
        </w:tc>
        <w:tc>
          <w:tcPr>
            <w:tcW w:w="7280" w:type="dxa"/>
            <w:hideMark/>
          </w:tcPr>
          <w:p w14:paraId="2E8D95AC"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Drought conditions</w:t>
            </w:r>
          </w:p>
        </w:tc>
      </w:tr>
      <w:tr w:rsidR="004B69AC" w:rsidRPr="006A7293" w14:paraId="4E88A4CD"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1DBAC88"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Environmental</w:t>
            </w:r>
          </w:p>
        </w:tc>
        <w:tc>
          <w:tcPr>
            <w:tcW w:w="7280" w:type="dxa"/>
            <w:hideMark/>
          </w:tcPr>
          <w:p w14:paraId="1376C5A2"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Bushfires in water supply catchment</w:t>
            </w:r>
          </w:p>
        </w:tc>
      </w:tr>
      <w:tr w:rsidR="004B69AC" w:rsidRPr="006A7293" w14:paraId="33481942"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6B273B37"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Environmental</w:t>
            </w:r>
          </w:p>
        </w:tc>
        <w:tc>
          <w:tcPr>
            <w:tcW w:w="7280" w:type="dxa"/>
            <w:hideMark/>
          </w:tcPr>
          <w:p w14:paraId="5B1798A7"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Major pollution event due to sewage leak or chemical spill</w:t>
            </w:r>
          </w:p>
        </w:tc>
      </w:tr>
      <w:tr w:rsidR="004B69AC" w:rsidRPr="006A7293" w14:paraId="15DC683F" w14:textId="77777777" w:rsidTr="004B69AC">
        <w:trPr>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6FFDC39A"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Environmental</w:t>
            </w:r>
          </w:p>
        </w:tc>
        <w:tc>
          <w:tcPr>
            <w:tcW w:w="7280" w:type="dxa"/>
            <w:hideMark/>
          </w:tcPr>
          <w:p w14:paraId="7545E7D9"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Major Blue Green Algae bloom with toxin producing species detected in town dam / water supply</w:t>
            </w:r>
          </w:p>
        </w:tc>
      </w:tr>
      <w:tr w:rsidR="004B69AC" w:rsidRPr="006A7293" w14:paraId="55B34894" w14:textId="77777777" w:rsidTr="004B69A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397E877"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Environmental</w:t>
            </w:r>
          </w:p>
        </w:tc>
        <w:tc>
          <w:tcPr>
            <w:tcW w:w="7280" w:type="dxa"/>
            <w:hideMark/>
          </w:tcPr>
          <w:p w14:paraId="35BE042F" w14:textId="3D33F0F0"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Mouse plague impacting region </w:t>
            </w:r>
            <w:r w:rsidR="00C36272" w:rsidRPr="006A7293">
              <w:rPr>
                <w:rFonts w:ascii="Calibri" w:eastAsia="Times New Roman" w:hAnsi="Calibri" w:cs="Calibri"/>
                <w:color w:val="000000"/>
                <w:lang w:eastAsia="en-AU"/>
              </w:rPr>
              <w:t>(eating</w:t>
            </w:r>
            <w:r w:rsidRPr="006A7293">
              <w:rPr>
                <w:rFonts w:ascii="Calibri" w:eastAsia="Times New Roman" w:hAnsi="Calibri" w:cs="Calibri"/>
                <w:color w:val="000000"/>
                <w:lang w:eastAsia="en-AU"/>
              </w:rPr>
              <w:t xml:space="preserve"> electrical connections and or dying in water treatment plants / in ground reservoirs etc)</w:t>
            </w:r>
          </w:p>
        </w:tc>
      </w:tr>
      <w:tr w:rsidR="004B69AC" w:rsidRPr="006A7293" w14:paraId="12067BF8" w14:textId="77777777" w:rsidTr="004B69AC">
        <w:trPr>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59F436DF"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Environmental</w:t>
            </w:r>
          </w:p>
        </w:tc>
        <w:tc>
          <w:tcPr>
            <w:tcW w:w="7280" w:type="dxa"/>
            <w:hideMark/>
          </w:tcPr>
          <w:p w14:paraId="08E9F271"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Biosecurity zone restrictions impacting access to water offtakes and pump stations</w:t>
            </w:r>
          </w:p>
        </w:tc>
      </w:tr>
      <w:tr w:rsidR="004B69AC" w:rsidRPr="006A7293" w14:paraId="1C7B356E"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1DCEA54C"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Chemical Supplies</w:t>
            </w:r>
          </w:p>
        </w:tc>
        <w:tc>
          <w:tcPr>
            <w:tcW w:w="7280" w:type="dxa"/>
            <w:hideMark/>
          </w:tcPr>
          <w:p w14:paraId="1BA82409"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Major shortage of chemical supply (chlorine / Alum)</w:t>
            </w:r>
          </w:p>
        </w:tc>
      </w:tr>
      <w:tr w:rsidR="004B69AC" w:rsidRPr="006A7293" w14:paraId="15DD8F4C"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3DBD6D5D"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Chemical Supplies</w:t>
            </w:r>
          </w:p>
        </w:tc>
        <w:tc>
          <w:tcPr>
            <w:tcW w:w="7280" w:type="dxa"/>
            <w:hideMark/>
          </w:tcPr>
          <w:p w14:paraId="27196FAA" w14:textId="70030958"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Contamination reported </w:t>
            </w:r>
            <w:r w:rsidR="00C36272" w:rsidRPr="006A7293">
              <w:rPr>
                <w:rFonts w:ascii="Calibri" w:eastAsia="Times New Roman" w:hAnsi="Calibri" w:cs="Calibri"/>
                <w:color w:val="000000"/>
                <w:lang w:eastAsia="en-AU"/>
              </w:rPr>
              <w:t>in delivery</w:t>
            </w:r>
            <w:r w:rsidRPr="006A7293">
              <w:rPr>
                <w:rFonts w:ascii="Calibri" w:eastAsia="Times New Roman" w:hAnsi="Calibri" w:cs="Calibri"/>
                <w:color w:val="000000"/>
                <w:lang w:eastAsia="en-AU"/>
              </w:rPr>
              <w:t xml:space="preserve"> of chemical received 1 week earlier</w:t>
            </w:r>
          </w:p>
        </w:tc>
      </w:tr>
      <w:tr w:rsidR="004B69AC" w:rsidRPr="006A7293" w14:paraId="680E95AD"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6FCF1579"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Chemical Supplies</w:t>
            </w:r>
          </w:p>
        </w:tc>
        <w:tc>
          <w:tcPr>
            <w:tcW w:w="7280" w:type="dxa"/>
            <w:hideMark/>
          </w:tcPr>
          <w:p w14:paraId="7677AC01"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Rationing of major chemical supply due to site access</w:t>
            </w:r>
          </w:p>
        </w:tc>
      </w:tr>
      <w:tr w:rsidR="004B69AC" w:rsidRPr="006A7293" w14:paraId="4DFB3772"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1290FCAB"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Chemical Supplies</w:t>
            </w:r>
          </w:p>
        </w:tc>
        <w:tc>
          <w:tcPr>
            <w:tcW w:w="7280" w:type="dxa"/>
            <w:hideMark/>
          </w:tcPr>
          <w:p w14:paraId="5F39F866"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Chemical holding tank burst / leak</w:t>
            </w:r>
          </w:p>
        </w:tc>
      </w:tr>
      <w:tr w:rsidR="004B69AC" w:rsidRPr="006A7293" w14:paraId="5120E0BF"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398AFAD0"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Services</w:t>
            </w:r>
          </w:p>
        </w:tc>
        <w:tc>
          <w:tcPr>
            <w:tcW w:w="7280" w:type="dxa"/>
            <w:hideMark/>
          </w:tcPr>
          <w:p w14:paraId="23C4D4B5"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Telecommunication outage for 5 days</w:t>
            </w:r>
          </w:p>
        </w:tc>
      </w:tr>
      <w:tr w:rsidR="004B69AC" w:rsidRPr="006A7293" w14:paraId="60745181"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55AD3AE"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Services</w:t>
            </w:r>
          </w:p>
        </w:tc>
        <w:tc>
          <w:tcPr>
            <w:tcW w:w="7280" w:type="dxa"/>
            <w:hideMark/>
          </w:tcPr>
          <w:p w14:paraId="3877A150"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Major malware attack on business IT services</w:t>
            </w:r>
          </w:p>
        </w:tc>
      </w:tr>
      <w:tr w:rsidR="004B69AC" w:rsidRPr="006A7293" w14:paraId="2BDA50A0" w14:textId="77777777" w:rsidTr="004B69A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69679ABA"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Services</w:t>
            </w:r>
          </w:p>
        </w:tc>
        <w:tc>
          <w:tcPr>
            <w:tcW w:w="7280" w:type="dxa"/>
            <w:hideMark/>
          </w:tcPr>
          <w:p w14:paraId="46A7BBBE"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Power supply interruption for 5 days due to major transmission lines failure / bushfire/ storm impact</w:t>
            </w:r>
          </w:p>
        </w:tc>
      </w:tr>
      <w:tr w:rsidR="004B69AC" w:rsidRPr="006A7293" w14:paraId="63C5E502" w14:textId="77777777" w:rsidTr="004B69AC">
        <w:trPr>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153D37A"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Services</w:t>
            </w:r>
          </w:p>
        </w:tc>
        <w:tc>
          <w:tcPr>
            <w:tcW w:w="7280" w:type="dxa"/>
            <w:hideMark/>
          </w:tcPr>
          <w:p w14:paraId="37E4E8DB"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Communications impacting SCADA and telemetry services to remote pump stations and level sensing equipment</w:t>
            </w:r>
          </w:p>
        </w:tc>
      </w:tr>
      <w:tr w:rsidR="004B69AC" w:rsidRPr="006A7293" w14:paraId="5B0885A9"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39EF7A8F"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Transport</w:t>
            </w:r>
          </w:p>
        </w:tc>
        <w:tc>
          <w:tcPr>
            <w:tcW w:w="7280" w:type="dxa"/>
            <w:hideMark/>
          </w:tcPr>
          <w:p w14:paraId="333D8AF4" w14:textId="21F30A9A"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Warf strike entering the 4</w:t>
            </w:r>
            <w:r w:rsidR="00C36272" w:rsidRPr="006A7293">
              <w:rPr>
                <w:rFonts w:ascii="Calibri" w:eastAsia="Times New Roman" w:hAnsi="Calibri" w:cs="Calibri"/>
                <w:color w:val="000000"/>
                <w:lang w:eastAsia="en-AU"/>
              </w:rPr>
              <w:t>th</w:t>
            </w:r>
            <w:r w:rsidRPr="006A7293">
              <w:rPr>
                <w:rFonts w:ascii="Calibri" w:eastAsia="Times New Roman" w:hAnsi="Calibri" w:cs="Calibri"/>
                <w:color w:val="000000"/>
                <w:lang w:eastAsia="en-AU"/>
              </w:rPr>
              <w:t xml:space="preserve"> week</w:t>
            </w:r>
          </w:p>
        </w:tc>
      </w:tr>
      <w:tr w:rsidR="004B69AC" w:rsidRPr="006A7293" w14:paraId="2C588FB4" w14:textId="77777777" w:rsidTr="004B69AC">
        <w:trPr>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0FC881F"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Transport</w:t>
            </w:r>
          </w:p>
        </w:tc>
        <w:tc>
          <w:tcPr>
            <w:tcW w:w="7280" w:type="dxa"/>
            <w:hideMark/>
          </w:tcPr>
          <w:p w14:paraId="22FF0466"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Due to floods and road damage, a major transport line is impassable and freight trains unable to deliver goods and fuel supplies</w:t>
            </w:r>
          </w:p>
        </w:tc>
      </w:tr>
      <w:tr w:rsidR="004B69AC" w:rsidRPr="006A7293" w14:paraId="47EC029B"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5C8DAD47"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Population impacted</w:t>
            </w:r>
          </w:p>
        </w:tc>
        <w:tc>
          <w:tcPr>
            <w:tcW w:w="7280" w:type="dxa"/>
            <w:hideMark/>
          </w:tcPr>
          <w:p w14:paraId="423D622C"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Peak holiday tourist period</w:t>
            </w:r>
          </w:p>
        </w:tc>
      </w:tr>
      <w:tr w:rsidR="004B69AC" w:rsidRPr="006A7293" w14:paraId="3444C5C8"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42CDF3B"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Population impacted</w:t>
            </w:r>
          </w:p>
        </w:tc>
        <w:tc>
          <w:tcPr>
            <w:tcW w:w="7280" w:type="dxa"/>
            <w:hideMark/>
          </w:tcPr>
          <w:p w14:paraId="087CBBFE" w14:textId="0C5D2D8B"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Local town festival with large increase in day </w:t>
            </w:r>
            <w:r w:rsidR="009A460F" w:rsidRPr="006A7293">
              <w:rPr>
                <w:rFonts w:ascii="Calibri" w:eastAsia="Times New Roman" w:hAnsi="Calibri" w:cs="Calibri"/>
                <w:color w:val="000000"/>
                <w:lang w:eastAsia="en-AU"/>
              </w:rPr>
              <w:t>visitors’</w:t>
            </w:r>
            <w:r w:rsidRPr="006A7293">
              <w:rPr>
                <w:rFonts w:ascii="Calibri" w:eastAsia="Times New Roman" w:hAnsi="Calibri" w:cs="Calibri"/>
                <w:color w:val="000000"/>
                <w:lang w:eastAsia="en-AU"/>
              </w:rPr>
              <w:t xml:space="preserve"> numbers</w:t>
            </w:r>
          </w:p>
        </w:tc>
      </w:tr>
      <w:tr w:rsidR="004B69AC" w:rsidRPr="006A7293" w14:paraId="21224CDB"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D646093"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lastRenderedPageBreak/>
              <w:t>Population impacted</w:t>
            </w:r>
          </w:p>
        </w:tc>
        <w:tc>
          <w:tcPr>
            <w:tcW w:w="7280" w:type="dxa"/>
            <w:hideMark/>
          </w:tcPr>
          <w:p w14:paraId="1ED9B5DB"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Critical water services impacted to regional Hospital</w:t>
            </w:r>
          </w:p>
        </w:tc>
      </w:tr>
      <w:tr w:rsidR="004B69AC" w:rsidRPr="006A7293" w14:paraId="141B243B"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3BEB2D2C"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Population impacted</w:t>
            </w:r>
          </w:p>
        </w:tc>
        <w:tc>
          <w:tcPr>
            <w:tcW w:w="7280" w:type="dxa"/>
            <w:hideMark/>
          </w:tcPr>
          <w:p w14:paraId="4830D2FE"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Critical services impacted to regional aged care centre</w:t>
            </w:r>
          </w:p>
        </w:tc>
      </w:tr>
      <w:tr w:rsidR="004B69AC" w:rsidRPr="006A7293" w14:paraId="10207D42"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049A99F"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Population impacted</w:t>
            </w:r>
          </w:p>
        </w:tc>
        <w:tc>
          <w:tcPr>
            <w:tcW w:w="7280" w:type="dxa"/>
            <w:hideMark/>
          </w:tcPr>
          <w:p w14:paraId="54FD2FD2"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Critical services impacted to primary and secondary schools</w:t>
            </w:r>
          </w:p>
        </w:tc>
      </w:tr>
      <w:tr w:rsidR="004B69AC" w:rsidRPr="006A7293" w14:paraId="0200DE8A"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9720B04"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Media</w:t>
            </w:r>
          </w:p>
        </w:tc>
        <w:tc>
          <w:tcPr>
            <w:tcW w:w="7280" w:type="dxa"/>
            <w:hideMark/>
          </w:tcPr>
          <w:p w14:paraId="371D8194" w14:textId="011F356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Political pressure due to </w:t>
            </w:r>
            <w:r w:rsidR="009A460F" w:rsidRPr="006A7293">
              <w:rPr>
                <w:rFonts w:ascii="Calibri" w:eastAsia="Times New Roman" w:hAnsi="Calibri" w:cs="Calibri"/>
                <w:color w:val="000000"/>
                <w:lang w:eastAsia="en-AU"/>
              </w:rPr>
              <w:t>up-and-coming</w:t>
            </w:r>
            <w:r w:rsidRPr="006A7293">
              <w:rPr>
                <w:rFonts w:ascii="Calibri" w:eastAsia="Times New Roman" w:hAnsi="Calibri" w:cs="Calibri"/>
                <w:color w:val="000000"/>
                <w:lang w:eastAsia="en-AU"/>
              </w:rPr>
              <w:t xml:space="preserve"> state/ local gov elections</w:t>
            </w:r>
          </w:p>
        </w:tc>
      </w:tr>
      <w:tr w:rsidR="004B69AC" w:rsidRPr="006A7293" w14:paraId="37668148"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6660A74"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Media</w:t>
            </w:r>
          </w:p>
        </w:tc>
        <w:tc>
          <w:tcPr>
            <w:tcW w:w="7280" w:type="dxa"/>
            <w:hideMark/>
          </w:tcPr>
          <w:p w14:paraId="43ABF86F"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Social Media alarmist activity (e.g. That the treatment chemicals are poison)</w:t>
            </w:r>
          </w:p>
        </w:tc>
      </w:tr>
      <w:tr w:rsidR="004B69AC" w:rsidRPr="006A7293" w14:paraId="666DFD65"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27A8184"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Media</w:t>
            </w:r>
          </w:p>
        </w:tc>
        <w:tc>
          <w:tcPr>
            <w:tcW w:w="7280" w:type="dxa"/>
            <w:hideMark/>
          </w:tcPr>
          <w:p w14:paraId="60C7A767"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Vandal video breaking into town water reservoir / dam</w:t>
            </w:r>
          </w:p>
        </w:tc>
      </w:tr>
      <w:tr w:rsidR="004B69AC" w:rsidRPr="006A7293" w14:paraId="39EAC9A1" w14:textId="77777777" w:rsidTr="004B69A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49F09DF"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Media</w:t>
            </w:r>
          </w:p>
        </w:tc>
        <w:tc>
          <w:tcPr>
            <w:tcW w:w="7280" w:type="dxa"/>
            <w:hideMark/>
          </w:tcPr>
          <w:p w14:paraId="044A855C"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Unconfirmed sabotage / blockades attempt at water treatment facility by activists</w:t>
            </w:r>
          </w:p>
        </w:tc>
      </w:tr>
      <w:tr w:rsidR="004B69AC" w:rsidRPr="006A7293" w14:paraId="29331589"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F45E998"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Accidents</w:t>
            </w:r>
          </w:p>
        </w:tc>
        <w:tc>
          <w:tcPr>
            <w:tcW w:w="7280" w:type="dxa"/>
            <w:hideMark/>
          </w:tcPr>
          <w:p w14:paraId="381F70B1" w14:textId="255063BF"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Truck rollover near Bore supply/ Reservoir</w:t>
            </w:r>
          </w:p>
        </w:tc>
      </w:tr>
      <w:tr w:rsidR="004B69AC" w:rsidRPr="006A7293" w14:paraId="73EB3AE6"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7CDFD71"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Accidents</w:t>
            </w:r>
          </w:p>
        </w:tc>
        <w:tc>
          <w:tcPr>
            <w:tcW w:w="7280" w:type="dxa"/>
            <w:hideMark/>
          </w:tcPr>
          <w:p w14:paraId="24809545"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Crop duster crash near Bore supply</w:t>
            </w:r>
          </w:p>
        </w:tc>
      </w:tr>
      <w:tr w:rsidR="004B69AC" w:rsidRPr="006A7293" w14:paraId="5F79C6C0"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23F8AA9"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Accidents</w:t>
            </w:r>
          </w:p>
        </w:tc>
        <w:tc>
          <w:tcPr>
            <w:tcW w:w="7280" w:type="dxa"/>
            <w:hideMark/>
          </w:tcPr>
          <w:p w14:paraId="7AB727AB"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Boating accident near lake / dam / river offtake</w:t>
            </w:r>
          </w:p>
        </w:tc>
      </w:tr>
      <w:tr w:rsidR="004B69AC" w:rsidRPr="006A7293" w14:paraId="672DC3A2"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5DCAA8DD"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42BCFC74"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Major trunk main break</w:t>
            </w:r>
          </w:p>
        </w:tc>
      </w:tr>
      <w:tr w:rsidR="004B69AC" w:rsidRPr="006A7293" w14:paraId="76E50FBD"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61B7015B"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44BBE24A"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Major sewer main break</w:t>
            </w:r>
          </w:p>
        </w:tc>
      </w:tr>
      <w:tr w:rsidR="004B69AC" w:rsidRPr="006A7293" w14:paraId="787DD6AB"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C99C437"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420943E1"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Reservoir roof impacted by storm/ vandals (roof sheets missing / collapse)</w:t>
            </w:r>
          </w:p>
        </w:tc>
      </w:tr>
      <w:tr w:rsidR="004B69AC" w:rsidRPr="006A7293" w14:paraId="1C1665E7"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0EA1465A"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5C149148"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Town water supply / Reservoir accessed by vandals for swimming </w:t>
            </w:r>
          </w:p>
        </w:tc>
      </w:tr>
      <w:tr w:rsidR="004B69AC" w:rsidRPr="006A7293" w14:paraId="203C7128"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250143B"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7524CF95"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Floating cover of town water reservoir damaged by vandals</w:t>
            </w:r>
          </w:p>
        </w:tc>
      </w:tr>
      <w:tr w:rsidR="004B69AC" w:rsidRPr="006A7293" w14:paraId="662EF621"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9CDBFE8"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7547FFD8"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Town offtake supply pump fails and 4 weeks before replacement</w:t>
            </w:r>
          </w:p>
        </w:tc>
      </w:tr>
      <w:tr w:rsidR="004B69AC" w:rsidRPr="006A7293" w14:paraId="7188CE9F"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32A54926"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09F405A2"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River offtake impacted / damaged by debris from flood</w:t>
            </w:r>
          </w:p>
        </w:tc>
      </w:tr>
      <w:tr w:rsidR="004B69AC" w:rsidRPr="006A7293" w14:paraId="04125CE8"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86BA180"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441F692B"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Bore pumps electrical supply flooded / damaged</w:t>
            </w:r>
          </w:p>
        </w:tc>
      </w:tr>
      <w:tr w:rsidR="004B69AC" w:rsidRPr="006A7293" w14:paraId="2ED9D8FC"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F82F24B"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6D96020F" w14:textId="20014466"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Bushfire impacting town Water Treatment Plant / </w:t>
            </w:r>
            <w:r w:rsidR="009A460F" w:rsidRPr="006A7293">
              <w:rPr>
                <w:rFonts w:ascii="Calibri" w:eastAsia="Times New Roman" w:hAnsi="Calibri" w:cs="Calibri"/>
                <w:color w:val="000000"/>
                <w:lang w:eastAsia="en-AU"/>
              </w:rPr>
              <w:t>Wastewater</w:t>
            </w:r>
            <w:r w:rsidRPr="006A7293">
              <w:rPr>
                <w:rFonts w:ascii="Calibri" w:eastAsia="Times New Roman" w:hAnsi="Calibri" w:cs="Calibri"/>
                <w:color w:val="000000"/>
                <w:lang w:eastAsia="en-AU"/>
              </w:rPr>
              <w:t xml:space="preserve"> Treatment Plant</w:t>
            </w:r>
          </w:p>
        </w:tc>
      </w:tr>
      <w:tr w:rsidR="004B69AC" w:rsidRPr="006A7293" w14:paraId="746C657E"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66605CC"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42F96389"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Fire experienced in major electrical switch board</w:t>
            </w:r>
          </w:p>
        </w:tc>
      </w:tr>
      <w:tr w:rsidR="004B69AC" w:rsidRPr="006A7293" w14:paraId="51647957" w14:textId="77777777" w:rsidTr="004B69A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D7E9419"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7C0470B3"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Restricted storage levels due to major upgrade of town water reservoir for 6 weeks</w:t>
            </w:r>
          </w:p>
        </w:tc>
      </w:tr>
      <w:tr w:rsidR="004B69AC" w:rsidRPr="006A7293" w14:paraId="1C37F2E1"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168FD141"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Infrastructure </w:t>
            </w:r>
          </w:p>
        </w:tc>
        <w:tc>
          <w:tcPr>
            <w:tcW w:w="7280" w:type="dxa"/>
            <w:hideMark/>
          </w:tcPr>
          <w:p w14:paraId="265B6B81"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A large tree falls on the main town water reservoir</w:t>
            </w:r>
          </w:p>
        </w:tc>
      </w:tr>
      <w:tr w:rsidR="004B69AC" w:rsidRPr="006A7293" w14:paraId="4C9DF786" w14:textId="77777777" w:rsidTr="004B69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96D725D"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Supply Impact</w:t>
            </w:r>
          </w:p>
        </w:tc>
        <w:tc>
          <w:tcPr>
            <w:tcW w:w="7280" w:type="dxa"/>
            <w:hideMark/>
          </w:tcPr>
          <w:p w14:paraId="66C91E58" w14:textId="77777777" w:rsidR="004B69AC" w:rsidRPr="006A7293" w:rsidRDefault="004B69AC"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Boil water advisory to be initiated</w:t>
            </w:r>
          </w:p>
        </w:tc>
      </w:tr>
      <w:tr w:rsidR="004B69AC" w:rsidRPr="006A7293" w14:paraId="67EDE787"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632DBC8C"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Supply Impact</w:t>
            </w:r>
          </w:p>
        </w:tc>
        <w:tc>
          <w:tcPr>
            <w:tcW w:w="7280" w:type="dxa"/>
            <w:hideMark/>
          </w:tcPr>
          <w:p w14:paraId="6CA74423"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A do not drink advisory is to be enacted</w:t>
            </w:r>
          </w:p>
        </w:tc>
      </w:tr>
      <w:tr w:rsidR="004B69AC" w:rsidRPr="006A7293" w14:paraId="78425D42" w14:textId="77777777" w:rsidTr="004B69A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CD806C7"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Supply Impact</w:t>
            </w:r>
          </w:p>
        </w:tc>
        <w:tc>
          <w:tcPr>
            <w:tcW w:w="7280" w:type="dxa"/>
            <w:hideMark/>
          </w:tcPr>
          <w:p w14:paraId="7688C6DF" w14:textId="683DCF22" w:rsidR="004B69AC" w:rsidRPr="006A7293" w:rsidRDefault="009A460F" w:rsidP="004B69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Widespread</w:t>
            </w:r>
            <w:r w:rsidR="004B69AC" w:rsidRPr="006A7293">
              <w:rPr>
                <w:rFonts w:ascii="Calibri" w:eastAsia="Times New Roman" w:hAnsi="Calibri" w:cs="Calibri"/>
                <w:color w:val="000000"/>
                <w:lang w:eastAsia="en-AU"/>
              </w:rPr>
              <w:t xml:space="preserve"> customer complaints received due to brown water/ chemical smell in water / or dirty water</w:t>
            </w:r>
          </w:p>
        </w:tc>
      </w:tr>
      <w:tr w:rsidR="004B69AC" w:rsidRPr="006A7293" w14:paraId="41E32663" w14:textId="77777777" w:rsidTr="004B69AC">
        <w:trPr>
          <w:trHeight w:val="288"/>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5009DBF" w14:textId="77777777" w:rsidR="004B69AC" w:rsidRPr="006A7293" w:rsidRDefault="004B69AC" w:rsidP="004B69AC">
            <w:pPr>
              <w:rPr>
                <w:rFonts w:ascii="Calibri" w:eastAsia="Times New Roman" w:hAnsi="Calibri" w:cs="Calibri"/>
                <w:color w:val="000000"/>
                <w:lang w:eastAsia="en-AU"/>
              </w:rPr>
            </w:pPr>
            <w:r w:rsidRPr="006A7293">
              <w:rPr>
                <w:rFonts w:ascii="Calibri" w:eastAsia="Times New Roman" w:hAnsi="Calibri" w:cs="Calibri"/>
                <w:color w:val="000000"/>
                <w:lang w:eastAsia="en-AU"/>
              </w:rPr>
              <w:t>Supply Impact</w:t>
            </w:r>
          </w:p>
        </w:tc>
        <w:tc>
          <w:tcPr>
            <w:tcW w:w="7280" w:type="dxa"/>
            <w:hideMark/>
          </w:tcPr>
          <w:p w14:paraId="23B06A1A" w14:textId="77777777" w:rsidR="004B69AC" w:rsidRPr="006A7293" w:rsidRDefault="004B69AC" w:rsidP="004B69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6A7293">
              <w:rPr>
                <w:rFonts w:ascii="Calibri" w:eastAsia="Times New Roman" w:hAnsi="Calibri" w:cs="Calibri"/>
                <w:color w:val="000000"/>
                <w:lang w:eastAsia="en-AU"/>
              </w:rPr>
              <w:t xml:space="preserve">Dirty water in network due to disturbed mains </w:t>
            </w:r>
          </w:p>
        </w:tc>
      </w:tr>
    </w:tbl>
    <w:p w14:paraId="4C22A568" w14:textId="77777777" w:rsidR="00DC1381" w:rsidRPr="006A7293" w:rsidRDefault="00DC1381" w:rsidP="00DC1381">
      <w:pPr>
        <w:rPr>
          <w:highlight w:val="yellow"/>
        </w:rPr>
      </w:pPr>
    </w:p>
    <w:p w14:paraId="0B55CCA4" w14:textId="77777777" w:rsidR="0041259C" w:rsidRPr="006A7293" w:rsidRDefault="0041259C" w:rsidP="0041259C">
      <w:pPr>
        <w:rPr>
          <w:highlight w:val="yellow"/>
        </w:rPr>
      </w:pPr>
    </w:p>
    <w:p w14:paraId="21775D91" w14:textId="77777777" w:rsidR="00DC1381" w:rsidRPr="006A7293" w:rsidRDefault="00DC1381" w:rsidP="0041259C">
      <w:pPr>
        <w:rPr>
          <w:highlight w:val="yellow"/>
        </w:rPr>
        <w:sectPr w:rsidR="00DC1381" w:rsidRPr="006A7293" w:rsidSect="00DC1381">
          <w:type w:val="continuous"/>
          <w:pgSz w:w="11906" w:h="16838"/>
          <w:pgMar w:top="1440" w:right="1440" w:bottom="1440" w:left="1440" w:header="708" w:footer="708" w:gutter="0"/>
          <w:cols w:space="708"/>
          <w:docGrid w:linePitch="360"/>
        </w:sectPr>
      </w:pPr>
    </w:p>
    <w:p w14:paraId="457CA11B" w14:textId="77777777" w:rsidR="00DC1381" w:rsidRPr="006A7293" w:rsidRDefault="00DC1381" w:rsidP="0041259C">
      <w:pPr>
        <w:rPr>
          <w:highlight w:val="yellow"/>
        </w:rPr>
      </w:pPr>
    </w:p>
    <w:p w14:paraId="2CD57D80" w14:textId="2F4B525E" w:rsidR="006D100D" w:rsidRPr="006A7293" w:rsidRDefault="006D100D" w:rsidP="006D100D">
      <w:pPr>
        <w:rPr>
          <w:highlight w:val="yellow"/>
        </w:rPr>
      </w:pPr>
    </w:p>
    <w:p w14:paraId="708A73DC" w14:textId="77777777" w:rsidR="0041259C" w:rsidRPr="006A7293" w:rsidRDefault="0041259C" w:rsidP="0041259C">
      <w:pPr>
        <w:rPr>
          <w:highlight w:val="yellow"/>
        </w:rPr>
      </w:pPr>
    </w:p>
    <w:p w14:paraId="478A01A9" w14:textId="0F20A949" w:rsidR="00381812" w:rsidRPr="006A7293" w:rsidRDefault="00381812">
      <w:r w:rsidRPr="006A7293">
        <w:br w:type="page"/>
      </w:r>
    </w:p>
    <w:p w14:paraId="649D36A3" w14:textId="32B838EE" w:rsidR="00381812" w:rsidRPr="006A7293" w:rsidRDefault="00381812" w:rsidP="00BE576D">
      <w:pPr>
        <w:pStyle w:val="Heading1"/>
      </w:pPr>
      <w:bookmarkStart w:id="41" w:name="_Toc183091734"/>
      <w:r w:rsidRPr="006A7293">
        <w:lastRenderedPageBreak/>
        <w:t xml:space="preserve">Appendix B – </w:t>
      </w:r>
      <w:r w:rsidR="00200ABE" w:rsidRPr="006A7293">
        <w:t xml:space="preserve">Template - </w:t>
      </w:r>
      <w:r w:rsidRPr="006A7293">
        <w:t>Exercise Control Document</w:t>
      </w:r>
      <w:bookmarkEnd w:id="41"/>
    </w:p>
    <w:p w14:paraId="730B1129" w14:textId="77777777" w:rsidR="00662066" w:rsidRPr="006A7293" w:rsidRDefault="00662066" w:rsidP="00662066"/>
    <w:tbl>
      <w:tblPr>
        <w:tblStyle w:val="PlainTable1"/>
        <w:tblW w:w="0" w:type="auto"/>
        <w:tblLook w:val="04A0" w:firstRow="1" w:lastRow="0" w:firstColumn="1" w:lastColumn="0" w:noHBand="0" w:noVBand="1"/>
      </w:tblPr>
      <w:tblGrid>
        <w:gridCol w:w="3051"/>
        <w:gridCol w:w="3003"/>
        <w:gridCol w:w="2872"/>
      </w:tblGrid>
      <w:tr w:rsidR="00662066" w:rsidRPr="006A7293" w14:paraId="7921B129" w14:textId="1E857991" w:rsidTr="00662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6E7A5A" w14:textId="77777777" w:rsidR="00662066" w:rsidRPr="006A7293" w:rsidRDefault="00662066" w:rsidP="00662066">
            <w:pPr>
              <w:spacing w:after="160" w:line="259" w:lineRule="auto"/>
            </w:pPr>
            <w:r w:rsidRPr="006A7293">
              <w:t>Section</w:t>
            </w:r>
          </w:p>
        </w:tc>
        <w:tc>
          <w:tcPr>
            <w:tcW w:w="0" w:type="auto"/>
            <w:hideMark/>
          </w:tcPr>
          <w:p w14:paraId="6D588CE2" w14:textId="77777777" w:rsidR="00662066" w:rsidRPr="006A7293" w:rsidRDefault="00662066" w:rsidP="00662066">
            <w:pPr>
              <w:spacing w:after="160" w:line="259" w:lineRule="auto"/>
              <w:cnfStyle w:val="100000000000" w:firstRow="1" w:lastRow="0" w:firstColumn="0" w:lastColumn="0" w:oddVBand="0" w:evenVBand="0" w:oddHBand="0" w:evenHBand="0" w:firstRowFirstColumn="0" w:firstRowLastColumn="0" w:lastRowFirstColumn="0" w:lastRowLastColumn="0"/>
            </w:pPr>
            <w:r w:rsidRPr="006A7293">
              <w:t>Details</w:t>
            </w:r>
          </w:p>
        </w:tc>
        <w:tc>
          <w:tcPr>
            <w:tcW w:w="2872" w:type="dxa"/>
          </w:tcPr>
          <w:p w14:paraId="0195731E" w14:textId="77777777" w:rsidR="00662066" w:rsidRPr="006A7293" w:rsidRDefault="00662066" w:rsidP="00662066">
            <w:pPr>
              <w:cnfStyle w:val="100000000000" w:firstRow="1" w:lastRow="0" w:firstColumn="0" w:lastColumn="0" w:oddVBand="0" w:evenVBand="0" w:oddHBand="0" w:evenHBand="0" w:firstRowFirstColumn="0" w:firstRowLastColumn="0" w:lastRowFirstColumn="0" w:lastRowLastColumn="0"/>
              <w:rPr>
                <w:b w:val="0"/>
                <w:bCs w:val="0"/>
              </w:rPr>
            </w:pPr>
          </w:p>
        </w:tc>
      </w:tr>
      <w:tr w:rsidR="00662066" w:rsidRPr="006A7293" w14:paraId="1F97E026" w14:textId="5F326A03"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9663DD" w14:textId="77777777" w:rsidR="00662066" w:rsidRPr="006A7293" w:rsidRDefault="00662066" w:rsidP="00662066">
            <w:pPr>
              <w:spacing w:after="160" w:line="259" w:lineRule="auto"/>
            </w:pPr>
            <w:r w:rsidRPr="006A7293">
              <w:t>Exercise Objectives</w:t>
            </w:r>
          </w:p>
        </w:tc>
        <w:tc>
          <w:tcPr>
            <w:tcW w:w="0" w:type="auto"/>
            <w:hideMark/>
          </w:tcPr>
          <w:p w14:paraId="5081D366"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Objective 1</w:t>
            </w:r>
            <w:r w:rsidRPr="006A7293">
              <w:t>:</w:t>
            </w:r>
          </w:p>
        </w:tc>
        <w:tc>
          <w:tcPr>
            <w:tcW w:w="2872" w:type="dxa"/>
          </w:tcPr>
          <w:p w14:paraId="2C19F059"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0127214C" w14:textId="5175F0C2" w:rsidTr="00662066">
        <w:tc>
          <w:tcPr>
            <w:cnfStyle w:val="001000000000" w:firstRow="0" w:lastRow="0" w:firstColumn="1" w:lastColumn="0" w:oddVBand="0" w:evenVBand="0" w:oddHBand="0" w:evenHBand="0" w:firstRowFirstColumn="0" w:firstRowLastColumn="0" w:lastRowFirstColumn="0" w:lastRowLastColumn="0"/>
            <w:tcW w:w="0" w:type="auto"/>
            <w:hideMark/>
          </w:tcPr>
          <w:p w14:paraId="207EE175" w14:textId="77777777" w:rsidR="00662066" w:rsidRPr="006A7293" w:rsidRDefault="00662066" w:rsidP="00662066">
            <w:pPr>
              <w:spacing w:after="160" w:line="259" w:lineRule="auto"/>
            </w:pPr>
          </w:p>
        </w:tc>
        <w:tc>
          <w:tcPr>
            <w:tcW w:w="0" w:type="auto"/>
            <w:hideMark/>
          </w:tcPr>
          <w:p w14:paraId="3E9BFC34"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Objective 2</w:t>
            </w:r>
            <w:r w:rsidRPr="006A7293">
              <w:t>:</w:t>
            </w:r>
          </w:p>
        </w:tc>
        <w:tc>
          <w:tcPr>
            <w:tcW w:w="2872" w:type="dxa"/>
          </w:tcPr>
          <w:p w14:paraId="34A21772"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40BBC8F2" w14:textId="4FD9B400"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35223F" w14:textId="77777777" w:rsidR="00662066" w:rsidRPr="006A7293" w:rsidRDefault="00662066" w:rsidP="00662066">
            <w:pPr>
              <w:spacing w:after="160" w:line="259" w:lineRule="auto"/>
            </w:pPr>
          </w:p>
        </w:tc>
        <w:tc>
          <w:tcPr>
            <w:tcW w:w="0" w:type="auto"/>
            <w:hideMark/>
          </w:tcPr>
          <w:p w14:paraId="726FA938"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Objective 3</w:t>
            </w:r>
            <w:r w:rsidRPr="006A7293">
              <w:t>:</w:t>
            </w:r>
          </w:p>
        </w:tc>
        <w:tc>
          <w:tcPr>
            <w:tcW w:w="2872" w:type="dxa"/>
          </w:tcPr>
          <w:p w14:paraId="6DDB54D7"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519573C1" w14:textId="448176EB" w:rsidTr="00662066">
        <w:tc>
          <w:tcPr>
            <w:cnfStyle w:val="001000000000" w:firstRow="0" w:lastRow="0" w:firstColumn="1" w:lastColumn="0" w:oddVBand="0" w:evenVBand="0" w:oddHBand="0" w:evenHBand="0" w:firstRowFirstColumn="0" w:firstRowLastColumn="0" w:lastRowFirstColumn="0" w:lastRowLastColumn="0"/>
            <w:tcW w:w="0" w:type="auto"/>
            <w:hideMark/>
          </w:tcPr>
          <w:p w14:paraId="7F18D2A3" w14:textId="77777777" w:rsidR="00662066" w:rsidRPr="006A7293" w:rsidRDefault="00662066" w:rsidP="00662066">
            <w:pPr>
              <w:spacing w:after="160" w:line="259" w:lineRule="auto"/>
            </w:pPr>
            <w:r w:rsidRPr="006A7293">
              <w:t>Roles and Responsibilities</w:t>
            </w:r>
          </w:p>
        </w:tc>
        <w:tc>
          <w:tcPr>
            <w:tcW w:w="0" w:type="auto"/>
            <w:hideMark/>
          </w:tcPr>
          <w:p w14:paraId="7655B88A"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Exercise Controller</w:t>
            </w:r>
            <w:r w:rsidRPr="006A7293">
              <w:t>:</w:t>
            </w:r>
          </w:p>
        </w:tc>
        <w:tc>
          <w:tcPr>
            <w:tcW w:w="2872" w:type="dxa"/>
          </w:tcPr>
          <w:p w14:paraId="35BBFC66"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3C46C309" w14:textId="2BB43B58"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86830F" w14:textId="77777777" w:rsidR="00662066" w:rsidRPr="006A7293" w:rsidRDefault="00662066" w:rsidP="00662066">
            <w:pPr>
              <w:spacing w:after="160" w:line="259" w:lineRule="auto"/>
            </w:pPr>
          </w:p>
        </w:tc>
        <w:tc>
          <w:tcPr>
            <w:tcW w:w="0" w:type="auto"/>
            <w:hideMark/>
          </w:tcPr>
          <w:p w14:paraId="5C5ECF62"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Responsibilities</w:t>
            </w:r>
            <w:r w:rsidRPr="006A7293">
              <w:t>:</w:t>
            </w:r>
          </w:p>
        </w:tc>
        <w:tc>
          <w:tcPr>
            <w:tcW w:w="2872" w:type="dxa"/>
          </w:tcPr>
          <w:p w14:paraId="3C5564BA"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0625C3A8" w14:textId="1CF3594E" w:rsidTr="00662066">
        <w:tc>
          <w:tcPr>
            <w:cnfStyle w:val="001000000000" w:firstRow="0" w:lastRow="0" w:firstColumn="1" w:lastColumn="0" w:oddVBand="0" w:evenVBand="0" w:oddHBand="0" w:evenHBand="0" w:firstRowFirstColumn="0" w:firstRowLastColumn="0" w:lastRowFirstColumn="0" w:lastRowLastColumn="0"/>
            <w:tcW w:w="0" w:type="auto"/>
            <w:hideMark/>
          </w:tcPr>
          <w:p w14:paraId="01B50159" w14:textId="77777777" w:rsidR="00662066" w:rsidRPr="006A7293" w:rsidRDefault="00662066" w:rsidP="00662066">
            <w:pPr>
              <w:spacing w:after="160" w:line="259" w:lineRule="auto"/>
            </w:pPr>
          </w:p>
        </w:tc>
        <w:tc>
          <w:tcPr>
            <w:tcW w:w="0" w:type="auto"/>
            <w:hideMark/>
          </w:tcPr>
          <w:p w14:paraId="180154FA"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Facilitator</w:t>
            </w:r>
            <w:r w:rsidRPr="006A7293">
              <w:t>:</w:t>
            </w:r>
          </w:p>
        </w:tc>
        <w:tc>
          <w:tcPr>
            <w:tcW w:w="2872" w:type="dxa"/>
          </w:tcPr>
          <w:p w14:paraId="3EB5C1CE"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081F4963" w14:textId="2751EFFF"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FBD6C" w14:textId="77777777" w:rsidR="00662066" w:rsidRPr="006A7293" w:rsidRDefault="00662066" w:rsidP="00662066">
            <w:pPr>
              <w:spacing w:after="160" w:line="259" w:lineRule="auto"/>
            </w:pPr>
          </w:p>
        </w:tc>
        <w:tc>
          <w:tcPr>
            <w:tcW w:w="0" w:type="auto"/>
            <w:hideMark/>
          </w:tcPr>
          <w:p w14:paraId="49A2DDAE"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Responsibilities</w:t>
            </w:r>
            <w:r w:rsidRPr="006A7293">
              <w:t>:</w:t>
            </w:r>
          </w:p>
        </w:tc>
        <w:tc>
          <w:tcPr>
            <w:tcW w:w="2872" w:type="dxa"/>
          </w:tcPr>
          <w:p w14:paraId="0D70D4CB"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5CA3462B" w14:textId="7A39953D" w:rsidTr="00662066">
        <w:tc>
          <w:tcPr>
            <w:cnfStyle w:val="001000000000" w:firstRow="0" w:lastRow="0" w:firstColumn="1" w:lastColumn="0" w:oddVBand="0" w:evenVBand="0" w:oddHBand="0" w:evenHBand="0" w:firstRowFirstColumn="0" w:firstRowLastColumn="0" w:lastRowFirstColumn="0" w:lastRowLastColumn="0"/>
            <w:tcW w:w="0" w:type="auto"/>
            <w:hideMark/>
          </w:tcPr>
          <w:p w14:paraId="334F0108" w14:textId="77777777" w:rsidR="00662066" w:rsidRPr="006A7293" w:rsidRDefault="00662066" w:rsidP="00662066">
            <w:pPr>
              <w:spacing w:after="160" w:line="259" w:lineRule="auto"/>
            </w:pPr>
          </w:p>
        </w:tc>
        <w:tc>
          <w:tcPr>
            <w:tcW w:w="0" w:type="auto"/>
            <w:hideMark/>
          </w:tcPr>
          <w:p w14:paraId="78E74DDE"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Participant</w:t>
            </w:r>
            <w:r w:rsidRPr="006A7293">
              <w:t>:</w:t>
            </w:r>
          </w:p>
        </w:tc>
        <w:tc>
          <w:tcPr>
            <w:tcW w:w="2872" w:type="dxa"/>
          </w:tcPr>
          <w:p w14:paraId="0E1F36FB"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2B015B4C" w14:textId="07AB8161"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C7B7A9" w14:textId="77777777" w:rsidR="00662066" w:rsidRPr="006A7293" w:rsidRDefault="00662066" w:rsidP="00662066">
            <w:pPr>
              <w:spacing w:after="160" w:line="259" w:lineRule="auto"/>
            </w:pPr>
          </w:p>
        </w:tc>
        <w:tc>
          <w:tcPr>
            <w:tcW w:w="0" w:type="auto"/>
            <w:hideMark/>
          </w:tcPr>
          <w:p w14:paraId="4EDDB8A4"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Responsibilities</w:t>
            </w:r>
            <w:r w:rsidRPr="006A7293">
              <w:t>:</w:t>
            </w:r>
          </w:p>
        </w:tc>
        <w:tc>
          <w:tcPr>
            <w:tcW w:w="2872" w:type="dxa"/>
          </w:tcPr>
          <w:p w14:paraId="598F23FA"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29ABA9F9" w14:textId="6BBB9FF3" w:rsidTr="00662066">
        <w:tc>
          <w:tcPr>
            <w:cnfStyle w:val="001000000000" w:firstRow="0" w:lastRow="0" w:firstColumn="1" w:lastColumn="0" w:oddVBand="0" w:evenVBand="0" w:oddHBand="0" w:evenHBand="0" w:firstRowFirstColumn="0" w:firstRowLastColumn="0" w:lastRowFirstColumn="0" w:lastRowLastColumn="0"/>
            <w:tcW w:w="0" w:type="auto"/>
            <w:hideMark/>
          </w:tcPr>
          <w:p w14:paraId="6E1845C7" w14:textId="77777777" w:rsidR="00662066" w:rsidRPr="006A7293" w:rsidRDefault="00662066" w:rsidP="00662066">
            <w:pPr>
              <w:spacing w:after="160" w:line="259" w:lineRule="auto"/>
            </w:pPr>
            <w:r w:rsidRPr="006A7293">
              <w:t>Communication Plan</w:t>
            </w:r>
          </w:p>
        </w:tc>
        <w:tc>
          <w:tcPr>
            <w:tcW w:w="0" w:type="auto"/>
            <w:hideMark/>
          </w:tcPr>
          <w:p w14:paraId="3439D4F6"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Primary Contact</w:t>
            </w:r>
            <w:r w:rsidRPr="006A7293">
              <w:t>:</w:t>
            </w:r>
          </w:p>
        </w:tc>
        <w:tc>
          <w:tcPr>
            <w:tcW w:w="2872" w:type="dxa"/>
          </w:tcPr>
          <w:p w14:paraId="17F42FA8"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22E83D00" w14:textId="31804CE2"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A48FAC" w14:textId="77777777" w:rsidR="00662066" w:rsidRPr="006A7293" w:rsidRDefault="00662066" w:rsidP="00662066">
            <w:pPr>
              <w:spacing w:after="160" w:line="259" w:lineRule="auto"/>
            </w:pPr>
          </w:p>
        </w:tc>
        <w:tc>
          <w:tcPr>
            <w:tcW w:w="0" w:type="auto"/>
            <w:hideMark/>
          </w:tcPr>
          <w:p w14:paraId="792887A2" w14:textId="1A47268F"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Phone</w:t>
            </w:r>
            <w:r w:rsidR="00381812" w:rsidRPr="006A7293">
              <w:rPr>
                <w:b/>
                <w:bCs/>
              </w:rPr>
              <w:t>/Email:</w:t>
            </w:r>
          </w:p>
        </w:tc>
        <w:tc>
          <w:tcPr>
            <w:tcW w:w="2872" w:type="dxa"/>
          </w:tcPr>
          <w:p w14:paraId="221252D2"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177A061A" w14:textId="7C399D87" w:rsidTr="00662066">
        <w:tc>
          <w:tcPr>
            <w:cnfStyle w:val="001000000000" w:firstRow="0" w:lastRow="0" w:firstColumn="1" w:lastColumn="0" w:oddVBand="0" w:evenVBand="0" w:oddHBand="0" w:evenHBand="0" w:firstRowFirstColumn="0" w:firstRowLastColumn="0" w:lastRowFirstColumn="0" w:lastRowLastColumn="0"/>
            <w:tcW w:w="0" w:type="auto"/>
            <w:hideMark/>
          </w:tcPr>
          <w:p w14:paraId="71CF27D8" w14:textId="77777777" w:rsidR="00662066" w:rsidRPr="006A7293" w:rsidRDefault="00662066" w:rsidP="00662066">
            <w:pPr>
              <w:spacing w:after="160" w:line="259" w:lineRule="auto"/>
            </w:pPr>
          </w:p>
        </w:tc>
        <w:tc>
          <w:tcPr>
            <w:tcW w:w="0" w:type="auto"/>
            <w:hideMark/>
          </w:tcPr>
          <w:p w14:paraId="333871FF"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Secondary Contact</w:t>
            </w:r>
            <w:r w:rsidRPr="006A7293">
              <w:t>:</w:t>
            </w:r>
          </w:p>
        </w:tc>
        <w:tc>
          <w:tcPr>
            <w:tcW w:w="2872" w:type="dxa"/>
          </w:tcPr>
          <w:p w14:paraId="495D4764"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31235FB9" w14:textId="4F095B3D"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48CB58" w14:textId="77777777" w:rsidR="00662066" w:rsidRPr="006A7293" w:rsidRDefault="00662066" w:rsidP="00662066">
            <w:pPr>
              <w:spacing w:after="160" w:line="259" w:lineRule="auto"/>
            </w:pPr>
          </w:p>
        </w:tc>
        <w:tc>
          <w:tcPr>
            <w:tcW w:w="0" w:type="auto"/>
            <w:hideMark/>
          </w:tcPr>
          <w:p w14:paraId="66ADB5C6" w14:textId="45D634EF"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00381812" w:rsidRPr="006A7293">
              <w:rPr>
                <w:b/>
                <w:bCs/>
              </w:rPr>
              <w:t>Phone/Email:</w:t>
            </w:r>
          </w:p>
        </w:tc>
        <w:tc>
          <w:tcPr>
            <w:tcW w:w="2872" w:type="dxa"/>
          </w:tcPr>
          <w:p w14:paraId="34FE04D5"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7C1BF4EA" w14:textId="231D9DCA" w:rsidTr="00662066">
        <w:tc>
          <w:tcPr>
            <w:cnfStyle w:val="001000000000" w:firstRow="0" w:lastRow="0" w:firstColumn="1" w:lastColumn="0" w:oddVBand="0" w:evenVBand="0" w:oddHBand="0" w:evenHBand="0" w:firstRowFirstColumn="0" w:firstRowLastColumn="0" w:lastRowFirstColumn="0" w:lastRowLastColumn="0"/>
            <w:tcW w:w="0" w:type="auto"/>
            <w:hideMark/>
          </w:tcPr>
          <w:p w14:paraId="41F27E68" w14:textId="77777777" w:rsidR="00662066" w:rsidRPr="006A7293" w:rsidRDefault="00662066" w:rsidP="00662066">
            <w:pPr>
              <w:spacing w:after="160" w:line="259" w:lineRule="auto"/>
            </w:pPr>
            <w:r w:rsidRPr="006A7293">
              <w:t>Safety and Security Procedures</w:t>
            </w:r>
          </w:p>
        </w:tc>
        <w:tc>
          <w:tcPr>
            <w:tcW w:w="0" w:type="auto"/>
            <w:hideMark/>
          </w:tcPr>
          <w:p w14:paraId="0EE82D3B"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Emergency Contact</w:t>
            </w:r>
            <w:r w:rsidRPr="006A7293">
              <w:t>:</w:t>
            </w:r>
          </w:p>
        </w:tc>
        <w:tc>
          <w:tcPr>
            <w:tcW w:w="2872" w:type="dxa"/>
          </w:tcPr>
          <w:p w14:paraId="423B24F6"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3E7FB50D" w14:textId="5C465BFA"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8FB5F5" w14:textId="77777777" w:rsidR="00662066" w:rsidRPr="006A7293" w:rsidRDefault="00662066" w:rsidP="00662066">
            <w:pPr>
              <w:spacing w:after="160" w:line="259" w:lineRule="auto"/>
            </w:pPr>
          </w:p>
        </w:tc>
        <w:tc>
          <w:tcPr>
            <w:tcW w:w="0" w:type="auto"/>
            <w:hideMark/>
          </w:tcPr>
          <w:p w14:paraId="3F446912"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Safety Protocols</w:t>
            </w:r>
            <w:r w:rsidRPr="006A7293">
              <w:t>:</w:t>
            </w:r>
          </w:p>
        </w:tc>
        <w:tc>
          <w:tcPr>
            <w:tcW w:w="2872" w:type="dxa"/>
          </w:tcPr>
          <w:p w14:paraId="1243705F"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31CDD46E" w14:textId="77FEFF1D" w:rsidTr="00662066">
        <w:tc>
          <w:tcPr>
            <w:cnfStyle w:val="001000000000" w:firstRow="0" w:lastRow="0" w:firstColumn="1" w:lastColumn="0" w:oddVBand="0" w:evenVBand="0" w:oddHBand="0" w:evenHBand="0" w:firstRowFirstColumn="0" w:firstRowLastColumn="0" w:lastRowFirstColumn="0" w:lastRowLastColumn="0"/>
            <w:tcW w:w="0" w:type="auto"/>
            <w:hideMark/>
          </w:tcPr>
          <w:p w14:paraId="44518193" w14:textId="77777777" w:rsidR="00662066" w:rsidRPr="006A7293" w:rsidRDefault="00662066" w:rsidP="00662066">
            <w:pPr>
              <w:spacing w:after="160" w:line="259" w:lineRule="auto"/>
            </w:pPr>
          </w:p>
        </w:tc>
        <w:tc>
          <w:tcPr>
            <w:tcW w:w="0" w:type="auto"/>
            <w:hideMark/>
          </w:tcPr>
          <w:p w14:paraId="05E4B3AE"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Security Measures</w:t>
            </w:r>
            <w:r w:rsidRPr="006A7293">
              <w:t>:</w:t>
            </w:r>
          </w:p>
        </w:tc>
        <w:tc>
          <w:tcPr>
            <w:tcW w:w="2872" w:type="dxa"/>
          </w:tcPr>
          <w:p w14:paraId="0C8E01F6"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08C7F24A" w14:textId="48B0A2E7"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5B5EF8" w14:textId="77777777" w:rsidR="00662066" w:rsidRPr="006A7293" w:rsidRDefault="00662066" w:rsidP="00662066">
            <w:pPr>
              <w:spacing w:after="160" w:line="259" w:lineRule="auto"/>
            </w:pPr>
            <w:r w:rsidRPr="006A7293">
              <w:t>Scenario Overview</w:t>
            </w:r>
          </w:p>
        </w:tc>
        <w:tc>
          <w:tcPr>
            <w:tcW w:w="0" w:type="auto"/>
            <w:hideMark/>
          </w:tcPr>
          <w:p w14:paraId="0C573639"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Summary</w:t>
            </w:r>
            <w:r w:rsidRPr="006A7293">
              <w:t>:</w:t>
            </w:r>
          </w:p>
        </w:tc>
        <w:tc>
          <w:tcPr>
            <w:tcW w:w="2872" w:type="dxa"/>
          </w:tcPr>
          <w:p w14:paraId="3B665308"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21C6AC56" w14:textId="2203B7D7" w:rsidTr="00662066">
        <w:tc>
          <w:tcPr>
            <w:cnfStyle w:val="001000000000" w:firstRow="0" w:lastRow="0" w:firstColumn="1" w:lastColumn="0" w:oddVBand="0" w:evenVBand="0" w:oddHBand="0" w:evenHBand="0" w:firstRowFirstColumn="0" w:firstRowLastColumn="0" w:lastRowFirstColumn="0" w:lastRowLastColumn="0"/>
            <w:tcW w:w="0" w:type="auto"/>
            <w:hideMark/>
          </w:tcPr>
          <w:p w14:paraId="79A6C297" w14:textId="77777777" w:rsidR="00662066" w:rsidRPr="006A7293" w:rsidRDefault="00662066" w:rsidP="00662066">
            <w:pPr>
              <w:spacing w:after="160" w:line="259" w:lineRule="auto"/>
            </w:pPr>
          </w:p>
        </w:tc>
        <w:tc>
          <w:tcPr>
            <w:tcW w:w="0" w:type="auto"/>
            <w:hideMark/>
          </w:tcPr>
          <w:p w14:paraId="0D842686"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Key Events</w:t>
            </w:r>
            <w:r w:rsidRPr="006A7293">
              <w:t>:</w:t>
            </w:r>
          </w:p>
        </w:tc>
        <w:tc>
          <w:tcPr>
            <w:tcW w:w="2872" w:type="dxa"/>
          </w:tcPr>
          <w:p w14:paraId="03B0695C"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17922667" w14:textId="3B9A3C03"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CE27EC" w14:textId="77777777" w:rsidR="00662066" w:rsidRPr="006A7293" w:rsidRDefault="00662066" w:rsidP="00662066">
            <w:pPr>
              <w:spacing w:after="160" w:line="259" w:lineRule="auto"/>
            </w:pPr>
          </w:p>
        </w:tc>
        <w:tc>
          <w:tcPr>
            <w:tcW w:w="0" w:type="auto"/>
            <w:hideMark/>
          </w:tcPr>
          <w:p w14:paraId="48DE69EB"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Timeline</w:t>
            </w:r>
            <w:r w:rsidRPr="006A7293">
              <w:t>:</w:t>
            </w:r>
          </w:p>
        </w:tc>
        <w:tc>
          <w:tcPr>
            <w:tcW w:w="2872" w:type="dxa"/>
          </w:tcPr>
          <w:p w14:paraId="26FD21FF"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04FE5FE0" w14:textId="17D490C9" w:rsidTr="00662066">
        <w:tc>
          <w:tcPr>
            <w:cnfStyle w:val="001000000000" w:firstRow="0" w:lastRow="0" w:firstColumn="1" w:lastColumn="0" w:oddVBand="0" w:evenVBand="0" w:oddHBand="0" w:evenHBand="0" w:firstRowFirstColumn="0" w:firstRowLastColumn="0" w:lastRowFirstColumn="0" w:lastRowLastColumn="0"/>
            <w:tcW w:w="0" w:type="auto"/>
            <w:hideMark/>
          </w:tcPr>
          <w:p w14:paraId="5CD80293" w14:textId="77777777" w:rsidR="00662066" w:rsidRPr="006A7293" w:rsidRDefault="00662066" w:rsidP="00662066">
            <w:pPr>
              <w:spacing w:after="160" w:line="259" w:lineRule="auto"/>
            </w:pPr>
            <w:r w:rsidRPr="006A7293">
              <w:t>Injects and Simulations</w:t>
            </w:r>
          </w:p>
        </w:tc>
        <w:tc>
          <w:tcPr>
            <w:tcW w:w="0" w:type="auto"/>
            <w:hideMark/>
          </w:tcPr>
          <w:p w14:paraId="65E7B457"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Inject 1</w:t>
            </w:r>
            <w:r w:rsidRPr="006A7293">
              <w:t>:</w:t>
            </w:r>
          </w:p>
        </w:tc>
        <w:tc>
          <w:tcPr>
            <w:tcW w:w="2872" w:type="dxa"/>
          </w:tcPr>
          <w:p w14:paraId="50C336A6"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51E82883" w14:textId="34D1A161"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BDC336" w14:textId="77777777" w:rsidR="00662066" w:rsidRPr="006A7293" w:rsidRDefault="00662066" w:rsidP="00662066">
            <w:pPr>
              <w:spacing w:after="160" w:line="259" w:lineRule="auto"/>
            </w:pPr>
          </w:p>
        </w:tc>
        <w:tc>
          <w:tcPr>
            <w:tcW w:w="0" w:type="auto"/>
            <w:hideMark/>
          </w:tcPr>
          <w:p w14:paraId="6CF6C4C8"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Inject 2</w:t>
            </w:r>
            <w:r w:rsidRPr="006A7293">
              <w:t>:</w:t>
            </w:r>
          </w:p>
        </w:tc>
        <w:tc>
          <w:tcPr>
            <w:tcW w:w="2872" w:type="dxa"/>
          </w:tcPr>
          <w:p w14:paraId="6928D7DF"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53F0E3AD" w14:textId="21BBB5A0" w:rsidTr="00662066">
        <w:tc>
          <w:tcPr>
            <w:cnfStyle w:val="001000000000" w:firstRow="0" w:lastRow="0" w:firstColumn="1" w:lastColumn="0" w:oddVBand="0" w:evenVBand="0" w:oddHBand="0" w:evenHBand="0" w:firstRowFirstColumn="0" w:firstRowLastColumn="0" w:lastRowFirstColumn="0" w:lastRowLastColumn="0"/>
            <w:tcW w:w="0" w:type="auto"/>
            <w:hideMark/>
          </w:tcPr>
          <w:p w14:paraId="1548F71C" w14:textId="77777777" w:rsidR="00662066" w:rsidRPr="006A7293" w:rsidRDefault="00662066" w:rsidP="00662066">
            <w:pPr>
              <w:spacing w:after="160" w:line="259" w:lineRule="auto"/>
            </w:pPr>
          </w:p>
        </w:tc>
        <w:tc>
          <w:tcPr>
            <w:tcW w:w="0" w:type="auto"/>
            <w:hideMark/>
          </w:tcPr>
          <w:p w14:paraId="2B3CBB79"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Inject 3</w:t>
            </w:r>
            <w:r w:rsidRPr="006A7293">
              <w:t>:</w:t>
            </w:r>
          </w:p>
        </w:tc>
        <w:tc>
          <w:tcPr>
            <w:tcW w:w="2872" w:type="dxa"/>
          </w:tcPr>
          <w:p w14:paraId="39337D96"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7C68677E" w14:textId="0588DEBD"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4C2732" w14:textId="77777777" w:rsidR="00662066" w:rsidRPr="006A7293" w:rsidRDefault="00662066" w:rsidP="00662066">
            <w:pPr>
              <w:spacing w:after="160" w:line="259" w:lineRule="auto"/>
            </w:pPr>
            <w:r w:rsidRPr="006A7293">
              <w:t>Evaluation and Feedback</w:t>
            </w:r>
          </w:p>
        </w:tc>
        <w:tc>
          <w:tcPr>
            <w:tcW w:w="0" w:type="auto"/>
            <w:hideMark/>
          </w:tcPr>
          <w:p w14:paraId="04884FC2"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Feedback Collection Method</w:t>
            </w:r>
            <w:r w:rsidRPr="006A7293">
              <w:t>:</w:t>
            </w:r>
          </w:p>
        </w:tc>
        <w:tc>
          <w:tcPr>
            <w:tcW w:w="2872" w:type="dxa"/>
          </w:tcPr>
          <w:p w14:paraId="6ED5AAB6"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r w:rsidR="00662066" w:rsidRPr="006A7293" w14:paraId="2380B238" w14:textId="3506DC4E" w:rsidTr="00662066">
        <w:tc>
          <w:tcPr>
            <w:cnfStyle w:val="001000000000" w:firstRow="0" w:lastRow="0" w:firstColumn="1" w:lastColumn="0" w:oddVBand="0" w:evenVBand="0" w:oddHBand="0" w:evenHBand="0" w:firstRowFirstColumn="0" w:firstRowLastColumn="0" w:lastRowFirstColumn="0" w:lastRowLastColumn="0"/>
            <w:tcW w:w="0" w:type="auto"/>
            <w:hideMark/>
          </w:tcPr>
          <w:p w14:paraId="4C5746D1" w14:textId="77777777" w:rsidR="00662066" w:rsidRPr="006A7293" w:rsidRDefault="00662066" w:rsidP="00662066">
            <w:pPr>
              <w:spacing w:after="160" w:line="259" w:lineRule="auto"/>
            </w:pPr>
          </w:p>
        </w:tc>
        <w:tc>
          <w:tcPr>
            <w:tcW w:w="0" w:type="auto"/>
            <w:hideMark/>
          </w:tcPr>
          <w:p w14:paraId="4B44A527" w14:textId="77777777" w:rsidR="00662066" w:rsidRPr="006A7293" w:rsidRDefault="00662066" w:rsidP="00662066">
            <w:pPr>
              <w:spacing w:after="160" w:line="259" w:lineRule="auto"/>
              <w:cnfStyle w:val="000000000000" w:firstRow="0" w:lastRow="0" w:firstColumn="0" w:lastColumn="0" w:oddVBand="0" w:evenVBand="0" w:oddHBand="0" w:evenHBand="0" w:firstRowFirstColumn="0" w:firstRowLastColumn="0" w:lastRowFirstColumn="0" w:lastRowLastColumn="0"/>
            </w:pPr>
            <w:r w:rsidRPr="006A7293">
              <w:t xml:space="preserve">- </w:t>
            </w:r>
            <w:r w:rsidRPr="006A7293">
              <w:rPr>
                <w:b/>
                <w:bCs/>
              </w:rPr>
              <w:t>Evaluation Criteria</w:t>
            </w:r>
            <w:r w:rsidRPr="006A7293">
              <w:t>:</w:t>
            </w:r>
          </w:p>
        </w:tc>
        <w:tc>
          <w:tcPr>
            <w:tcW w:w="2872" w:type="dxa"/>
          </w:tcPr>
          <w:p w14:paraId="633E5A26" w14:textId="77777777" w:rsidR="00662066" w:rsidRPr="006A7293" w:rsidRDefault="00662066" w:rsidP="00662066">
            <w:pPr>
              <w:cnfStyle w:val="000000000000" w:firstRow="0" w:lastRow="0" w:firstColumn="0" w:lastColumn="0" w:oddVBand="0" w:evenVBand="0" w:oddHBand="0" w:evenHBand="0" w:firstRowFirstColumn="0" w:firstRowLastColumn="0" w:lastRowFirstColumn="0" w:lastRowLastColumn="0"/>
            </w:pPr>
          </w:p>
        </w:tc>
      </w:tr>
      <w:tr w:rsidR="00662066" w:rsidRPr="006A7293" w14:paraId="173393CE" w14:textId="445286A5" w:rsidTr="0066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41DB26" w14:textId="77777777" w:rsidR="00662066" w:rsidRPr="006A7293" w:rsidRDefault="00662066" w:rsidP="00662066">
            <w:pPr>
              <w:spacing w:after="160" w:line="259" w:lineRule="auto"/>
            </w:pPr>
          </w:p>
        </w:tc>
        <w:tc>
          <w:tcPr>
            <w:tcW w:w="0" w:type="auto"/>
            <w:hideMark/>
          </w:tcPr>
          <w:p w14:paraId="4880FB40" w14:textId="77777777" w:rsidR="00662066" w:rsidRPr="006A7293" w:rsidRDefault="00662066" w:rsidP="00662066">
            <w:pPr>
              <w:spacing w:after="160" w:line="259" w:lineRule="auto"/>
              <w:cnfStyle w:val="000000100000" w:firstRow="0" w:lastRow="0" w:firstColumn="0" w:lastColumn="0" w:oddVBand="0" w:evenVBand="0" w:oddHBand="1" w:evenHBand="0" w:firstRowFirstColumn="0" w:firstRowLastColumn="0" w:lastRowFirstColumn="0" w:lastRowLastColumn="0"/>
            </w:pPr>
            <w:r w:rsidRPr="006A7293">
              <w:t xml:space="preserve">- </w:t>
            </w:r>
            <w:r w:rsidRPr="006A7293">
              <w:rPr>
                <w:b/>
                <w:bCs/>
              </w:rPr>
              <w:t>Improvement Areas</w:t>
            </w:r>
            <w:r w:rsidRPr="006A7293">
              <w:t>:</w:t>
            </w:r>
          </w:p>
        </w:tc>
        <w:tc>
          <w:tcPr>
            <w:tcW w:w="2872" w:type="dxa"/>
          </w:tcPr>
          <w:p w14:paraId="2D04406F" w14:textId="77777777" w:rsidR="00662066" w:rsidRPr="006A7293" w:rsidRDefault="00662066" w:rsidP="00662066">
            <w:pPr>
              <w:cnfStyle w:val="000000100000" w:firstRow="0" w:lastRow="0" w:firstColumn="0" w:lastColumn="0" w:oddVBand="0" w:evenVBand="0" w:oddHBand="1" w:evenHBand="0" w:firstRowFirstColumn="0" w:firstRowLastColumn="0" w:lastRowFirstColumn="0" w:lastRowLastColumn="0"/>
            </w:pPr>
          </w:p>
        </w:tc>
      </w:tr>
    </w:tbl>
    <w:p w14:paraId="219F29F3" w14:textId="77777777" w:rsidR="00662066" w:rsidRPr="006A7293" w:rsidRDefault="00662066" w:rsidP="0041259C">
      <w:pPr>
        <w:rPr>
          <w:highlight w:val="yellow"/>
        </w:rPr>
      </w:pPr>
    </w:p>
    <w:p w14:paraId="4D6BD1CF" w14:textId="77777777" w:rsidR="002543F6" w:rsidRPr="006A7293" w:rsidRDefault="002543F6" w:rsidP="002543F6">
      <w:pPr>
        <w:rPr>
          <w:highlight w:val="yellow"/>
        </w:rPr>
      </w:pPr>
    </w:p>
    <w:p w14:paraId="798F1511" w14:textId="77777777" w:rsidR="001D7938" w:rsidRPr="006A7293" w:rsidRDefault="001D7938" w:rsidP="002543F6">
      <w:pPr>
        <w:rPr>
          <w:highlight w:val="yellow"/>
        </w:rPr>
        <w:sectPr w:rsidR="001D7938" w:rsidRPr="006A7293" w:rsidSect="00DC1381">
          <w:type w:val="continuous"/>
          <w:pgSz w:w="11906" w:h="16838"/>
          <w:pgMar w:top="1440" w:right="1440" w:bottom="1440" w:left="1440" w:header="708" w:footer="708" w:gutter="0"/>
          <w:cols w:space="708"/>
          <w:docGrid w:linePitch="360"/>
        </w:sectPr>
      </w:pPr>
    </w:p>
    <w:p w14:paraId="51D54D3B" w14:textId="77777777" w:rsidR="002543F6" w:rsidRPr="006A7293" w:rsidRDefault="002543F6" w:rsidP="002543F6"/>
    <w:p w14:paraId="7D559084" w14:textId="74F9B781" w:rsidR="004E174E" w:rsidRPr="006A7293" w:rsidRDefault="0041259C" w:rsidP="00BE576D">
      <w:pPr>
        <w:pStyle w:val="Heading1"/>
      </w:pPr>
      <w:bookmarkStart w:id="42" w:name="_Toc183091735"/>
      <w:r w:rsidRPr="006A7293">
        <w:t>Appendix</w:t>
      </w:r>
      <w:r w:rsidR="004E174E" w:rsidRPr="006A7293">
        <w:t xml:space="preserve"> </w:t>
      </w:r>
      <w:r w:rsidR="004B69AC" w:rsidRPr="006A7293">
        <w:t>C</w:t>
      </w:r>
      <w:r w:rsidR="004E174E" w:rsidRPr="006A7293">
        <w:t xml:space="preserve"> – </w:t>
      </w:r>
      <w:r w:rsidR="00200ABE" w:rsidRPr="006A7293">
        <w:t xml:space="preserve">Template - </w:t>
      </w:r>
      <w:r w:rsidR="004E174E" w:rsidRPr="006A7293">
        <w:t>Risk Assessment</w:t>
      </w:r>
      <w:bookmarkEnd w:id="42"/>
    </w:p>
    <w:p w14:paraId="7A6DB5EB" w14:textId="77777777" w:rsidR="001D7938" w:rsidRPr="006A7293" w:rsidRDefault="001D7938" w:rsidP="001D7938">
      <w:pPr>
        <w:rPr>
          <w:highlight w:val="yellow"/>
        </w:rPr>
      </w:pPr>
    </w:p>
    <w:p w14:paraId="4EF68CB5" w14:textId="77777777" w:rsidR="001D7938" w:rsidRPr="006A7293" w:rsidRDefault="001D7938" w:rsidP="001D7938">
      <w:pPr>
        <w:rPr>
          <w:highlight w:val="yellow"/>
        </w:rPr>
      </w:pPr>
    </w:p>
    <w:tbl>
      <w:tblPr>
        <w:tblStyle w:val="PlainTable1"/>
        <w:tblpPr w:leftFromText="180" w:rightFromText="180" w:vertAnchor="page" w:horzAnchor="margin" w:tblpY="3117"/>
        <w:tblW w:w="14879" w:type="dxa"/>
        <w:tblLayout w:type="fixed"/>
        <w:tblLook w:val="01E0" w:firstRow="1" w:lastRow="1" w:firstColumn="1" w:lastColumn="1" w:noHBand="0" w:noVBand="0"/>
      </w:tblPr>
      <w:tblGrid>
        <w:gridCol w:w="1838"/>
        <w:gridCol w:w="1559"/>
        <w:gridCol w:w="1843"/>
        <w:gridCol w:w="709"/>
        <w:gridCol w:w="1701"/>
        <w:gridCol w:w="1701"/>
        <w:gridCol w:w="283"/>
        <w:gridCol w:w="142"/>
        <w:gridCol w:w="851"/>
        <w:gridCol w:w="428"/>
        <w:gridCol w:w="989"/>
        <w:gridCol w:w="1418"/>
        <w:gridCol w:w="1417"/>
      </w:tblGrid>
      <w:tr w:rsidR="008120AA" w:rsidRPr="006A7293" w14:paraId="6667948B" w14:textId="77777777" w:rsidTr="004B69AC">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4879" w:type="dxa"/>
            <w:gridSpan w:val="13"/>
          </w:tcPr>
          <w:p w14:paraId="36B423F5" w14:textId="77777777" w:rsidR="001D7938" w:rsidRPr="006A7293" w:rsidRDefault="001D7938" w:rsidP="001D7938">
            <w:pPr>
              <w:pStyle w:val="TableParagraph"/>
              <w:rPr>
                <w:sz w:val="21"/>
                <w:lang w:val="en-AU"/>
              </w:rPr>
            </w:pPr>
          </w:p>
          <w:p w14:paraId="37D44BAA" w14:textId="637EEBAA" w:rsidR="001D7938" w:rsidRPr="006A7293" w:rsidRDefault="001D7938" w:rsidP="001D7938">
            <w:pPr>
              <w:pStyle w:val="TableParagraph"/>
              <w:spacing w:line="314" w:lineRule="auto"/>
              <w:ind w:right="100"/>
              <w:rPr>
                <w:b w:val="0"/>
                <w:sz w:val="18"/>
                <w:lang w:val="en-AU"/>
              </w:rPr>
            </w:pPr>
            <w:r w:rsidRPr="006A7293">
              <w:rPr>
                <w:rFonts w:asciiTheme="minorHAnsi" w:hAnsiTheme="minorHAnsi" w:cstheme="minorHAnsi"/>
                <w:sz w:val="40"/>
                <w:szCs w:val="18"/>
                <w:lang w:val="en-AU"/>
              </w:rPr>
              <w:t xml:space="preserve">RISK ASSESSMENT FOR EXERCISE </w:t>
            </w:r>
          </w:p>
        </w:tc>
      </w:tr>
      <w:tr w:rsidR="008120AA" w:rsidRPr="006A7293" w14:paraId="23C3FAF6" w14:textId="77777777" w:rsidTr="004B69AC">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838" w:type="dxa"/>
          </w:tcPr>
          <w:p w14:paraId="2EBA85E5" w14:textId="77777777" w:rsidR="001D7938" w:rsidRPr="006A7293" w:rsidRDefault="001D7938" w:rsidP="001D7938">
            <w:pPr>
              <w:pStyle w:val="TableParagraph"/>
              <w:ind w:left="57"/>
              <w:rPr>
                <w:b w:val="0"/>
                <w:bCs w:val="0"/>
                <w:sz w:val="20"/>
                <w:lang w:val="en-AU"/>
              </w:rPr>
            </w:pPr>
            <w:r w:rsidRPr="006A7293">
              <w:rPr>
                <w:sz w:val="20"/>
                <w:lang w:val="en-AU"/>
              </w:rPr>
              <w:t>Location(s)</w:t>
            </w:r>
          </w:p>
        </w:tc>
        <w:tc>
          <w:tcPr>
            <w:cnfStyle w:val="000010000000" w:firstRow="0" w:lastRow="0" w:firstColumn="0" w:lastColumn="0" w:oddVBand="1" w:evenVBand="0" w:oddHBand="0" w:evenHBand="0" w:firstRowFirstColumn="0" w:firstRowLastColumn="0" w:lastRowFirstColumn="0" w:lastRowLastColumn="0"/>
            <w:tcW w:w="5812" w:type="dxa"/>
            <w:gridSpan w:val="4"/>
          </w:tcPr>
          <w:p w14:paraId="44AF5D29" w14:textId="6E4DA0F5" w:rsidR="001D7938" w:rsidRPr="006A7293" w:rsidRDefault="001D7938" w:rsidP="001D7938">
            <w:pPr>
              <w:pStyle w:val="TableParagraph"/>
              <w:spacing w:line="314" w:lineRule="auto"/>
              <w:ind w:left="54" w:right="100"/>
              <w:rPr>
                <w:b/>
                <w:sz w:val="20"/>
                <w:szCs w:val="20"/>
                <w:lang w:val="en-AU"/>
              </w:rPr>
            </w:pPr>
            <w:r w:rsidRPr="006A7293">
              <w:rPr>
                <w:b/>
                <w:bCs/>
                <w:sz w:val="20"/>
                <w:szCs w:val="20"/>
                <w:lang w:val="en-AU"/>
              </w:rPr>
              <w:t>Area:</w:t>
            </w:r>
            <w:r w:rsidRPr="006A7293">
              <w:rPr>
                <w:sz w:val="20"/>
                <w:szCs w:val="20"/>
                <w:lang w:val="en-AU"/>
              </w:rPr>
              <w:br/>
            </w:r>
            <w:r w:rsidRPr="006A7293">
              <w:rPr>
                <w:b/>
                <w:sz w:val="20"/>
                <w:szCs w:val="20"/>
                <w:lang w:val="en-AU"/>
              </w:rPr>
              <w:t>Location:</w:t>
            </w:r>
          </w:p>
        </w:tc>
        <w:tc>
          <w:tcPr>
            <w:tcW w:w="1984" w:type="dxa"/>
            <w:gridSpan w:val="2"/>
          </w:tcPr>
          <w:p w14:paraId="1695C5DD" w14:textId="77777777" w:rsidR="001D7938" w:rsidRPr="006A7293" w:rsidRDefault="001D7938" w:rsidP="001D7938">
            <w:pPr>
              <w:pStyle w:val="TableParagraph"/>
              <w:spacing w:line="314" w:lineRule="auto"/>
              <w:ind w:left="54" w:right="100"/>
              <w:cnfStyle w:val="000000100000" w:firstRow="0" w:lastRow="0" w:firstColumn="0" w:lastColumn="0" w:oddVBand="0" w:evenVBand="0" w:oddHBand="1" w:evenHBand="0" w:firstRowFirstColumn="0" w:firstRowLastColumn="0" w:lastRowFirstColumn="0" w:lastRowLastColumn="0"/>
              <w:rPr>
                <w:sz w:val="29"/>
                <w:lang w:val="en-AU"/>
              </w:rPr>
            </w:pPr>
            <w:r w:rsidRPr="006A7293">
              <w:rPr>
                <w:rFonts w:asciiTheme="minorHAnsi" w:hAnsiTheme="minorHAnsi" w:cstheme="minorHAnsi"/>
                <w:b/>
                <w:szCs w:val="18"/>
                <w:lang w:val="en-AU"/>
              </w:rPr>
              <w:t>Exercise Controller:</w:t>
            </w:r>
          </w:p>
        </w:tc>
        <w:tc>
          <w:tcPr>
            <w:cnfStyle w:val="000010000000" w:firstRow="0" w:lastRow="0" w:firstColumn="0" w:lastColumn="0" w:oddVBand="1" w:evenVBand="0" w:oddHBand="0" w:evenHBand="0" w:firstRowFirstColumn="0" w:firstRowLastColumn="0" w:lastRowFirstColumn="0" w:lastRowLastColumn="0"/>
            <w:tcW w:w="2410" w:type="dxa"/>
            <w:gridSpan w:val="4"/>
          </w:tcPr>
          <w:p w14:paraId="0AD46C35" w14:textId="77777777" w:rsidR="001D7938" w:rsidRPr="006A7293" w:rsidRDefault="001D7938" w:rsidP="001D7938">
            <w:pPr>
              <w:pStyle w:val="TableParagraph"/>
              <w:spacing w:line="314" w:lineRule="auto"/>
              <w:ind w:left="54" w:right="100"/>
              <w:rPr>
                <w:sz w:val="20"/>
                <w:szCs w:val="20"/>
                <w:lang w:val="en-AU"/>
              </w:rPr>
            </w:pPr>
          </w:p>
        </w:tc>
        <w:tc>
          <w:tcPr>
            <w:tcW w:w="1418" w:type="dxa"/>
          </w:tcPr>
          <w:p w14:paraId="1247D438" w14:textId="77777777" w:rsidR="001D7938" w:rsidRPr="006A7293" w:rsidRDefault="001D7938" w:rsidP="001D7938">
            <w:pPr>
              <w:pStyle w:val="TableParagraph"/>
              <w:spacing w:line="314" w:lineRule="auto"/>
              <w:ind w:left="54" w:right="100"/>
              <w:cnfStyle w:val="000000100000" w:firstRow="0" w:lastRow="0" w:firstColumn="0" w:lastColumn="0" w:oddVBand="0" w:evenVBand="0" w:oddHBand="1" w:evenHBand="0" w:firstRowFirstColumn="0" w:firstRowLastColumn="0" w:lastRowFirstColumn="0" w:lastRowLastColumn="0"/>
              <w:rPr>
                <w:sz w:val="29"/>
                <w:lang w:val="en-AU"/>
              </w:rPr>
            </w:pPr>
            <w:r w:rsidRPr="006A7293">
              <w:rPr>
                <w:rFonts w:asciiTheme="minorHAnsi" w:hAnsiTheme="minorHAnsi" w:cstheme="minorHAnsi"/>
                <w:b/>
                <w:szCs w:val="18"/>
                <w:lang w:val="en-AU"/>
              </w:rPr>
              <w:t>Date of Exercise:</w:t>
            </w:r>
          </w:p>
        </w:tc>
        <w:tc>
          <w:tcPr>
            <w:cnfStyle w:val="000100000000" w:firstRow="0" w:lastRow="0" w:firstColumn="0" w:lastColumn="1" w:oddVBand="0" w:evenVBand="0" w:oddHBand="0" w:evenHBand="0" w:firstRowFirstColumn="0" w:firstRowLastColumn="0" w:lastRowFirstColumn="0" w:lastRowLastColumn="0"/>
            <w:tcW w:w="1417" w:type="dxa"/>
          </w:tcPr>
          <w:p w14:paraId="68A52D33" w14:textId="77777777" w:rsidR="001D7938" w:rsidRPr="006A7293" w:rsidRDefault="001D7938" w:rsidP="001D7938">
            <w:pPr>
              <w:pStyle w:val="TableParagraph"/>
              <w:spacing w:line="314" w:lineRule="auto"/>
              <w:ind w:right="100"/>
              <w:rPr>
                <w:sz w:val="20"/>
                <w:szCs w:val="20"/>
                <w:lang w:val="en-AU"/>
              </w:rPr>
            </w:pPr>
          </w:p>
        </w:tc>
      </w:tr>
      <w:tr w:rsidR="008120AA" w:rsidRPr="006A7293" w14:paraId="61758396" w14:textId="77777777" w:rsidTr="00AD69E1">
        <w:trPr>
          <w:trHeight w:val="397"/>
        </w:trPr>
        <w:tc>
          <w:tcPr>
            <w:cnfStyle w:val="001000000000" w:firstRow="0" w:lastRow="0" w:firstColumn="1" w:lastColumn="0" w:oddVBand="0" w:evenVBand="0" w:oddHBand="0" w:evenHBand="0" w:firstRowFirstColumn="0" w:firstRowLastColumn="0" w:lastRowFirstColumn="0" w:lastRowLastColumn="0"/>
            <w:tcW w:w="1838" w:type="dxa"/>
          </w:tcPr>
          <w:p w14:paraId="307F6564" w14:textId="77777777" w:rsidR="001D7938" w:rsidRPr="006A7293" w:rsidRDefault="001D7938" w:rsidP="001D7938">
            <w:pPr>
              <w:pStyle w:val="TableParagraph"/>
              <w:ind w:left="57"/>
              <w:rPr>
                <w:sz w:val="20"/>
                <w:lang w:val="en-AU"/>
              </w:rPr>
            </w:pPr>
            <w:r w:rsidRPr="006A7293">
              <w:rPr>
                <w:rFonts w:asciiTheme="minorHAnsi" w:hAnsiTheme="minorHAnsi" w:cstheme="minorHAnsi"/>
                <w:szCs w:val="18"/>
                <w:lang w:val="en-AU"/>
              </w:rPr>
              <w:t>General description of activities:</w:t>
            </w:r>
          </w:p>
        </w:tc>
        <w:tc>
          <w:tcPr>
            <w:cnfStyle w:val="000010000000" w:firstRow="0" w:lastRow="0" w:firstColumn="0" w:lastColumn="0" w:oddVBand="1" w:evenVBand="0" w:oddHBand="0" w:evenHBand="0" w:firstRowFirstColumn="0" w:firstRowLastColumn="0" w:lastRowFirstColumn="0" w:lastRowLastColumn="0"/>
            <w:tcW w:w="10206" w:type="dxa"/>
            <w:gridSpan w:val="10"/>
          </w:tcPr>
          <w:p w14:paraId="226185BF" w14:textId="77777777" w:rsidR="001D7938" w:rsidRPr="006A7293" w:rsidRDefault="001D7938" w:rsidP="001D7938">
            <w:pPr>
              <w:pStyle w:val="TableParagraph"/>
              <w:spacing w:line="314" w:lineRule="auto"/>
              <w:ind w:right="100"/>
              <w:rPr>
                <w:sz w:val="29"/>
                <w:lang w:val="en-AU"/>
              </w:rPr>
            </w:pPr>
            <w:r w:rsidRPr="006A7293">
              <w:rPr>
                <w:rFonts w:asciiTheme="minorHAnsi" w:hAnsiTheme="minorHAnsi" w:cstheme="minorHAnsi"/>
                <w:szCs w:val="18"/>
                <w:lang w:val="en-AU"/>
              </w:rPr>
              <w:t xml:space="preserve">   </w:t>
            </w:r>
          </w:p>
        </w:tc>
        <w:tc>
          <w:tcPr>
            <w:tcW w:w="1418" w:type="dxa"/>
          </w:tcPr>
          <w:p w14:paraId="1254B0C1" w14:textId="77777777" w:rsidR="001D7938" w:rsidRPr="006A7293" w:rsidRDefault="001D7938" w:rsidP="001D7938">
            <w:pPr>
              <w:pStyle w:val="TableParagraph"/>
              <w:spacing w:line="314" w:lineRule="auto"/>
              <w:ind w:right="100"/>
              <w:cnfStyle w:val="000000000000" w:firstRow="0" w:lastRow="0" w:firstColumn="0" w:lastColumn="0" w:oddVBand="0" w:evenVBand="0" w:oddHBand="0" w:evenHBand="0" w:firstRowFirstColumn="0" w:firstRowLastColumn="0" w:lastRowFirstColumn="0" w:lastRowLastColumn="0"/>
              <w:rPr>
                <w:sz w:val="29"/>
                <w:lang w:val="en-AU"/>
              </w:rPr>
            </w:pPr>
            <w:r w:rsidRPr="006A7293">
              <w:rPr>
                <w:rFonts w:asciiTheme="minorHAnsi" w:hAnsiTheme="minorHAnsi" w:cstheme="minorHAnsi"/>
                <w:b/>
                <w:szCs w:val="18"/>
                <w:lang w:val="en-AU"/>
              </w:rPr>
              <w:t>CM9 Number:</w:t>
            </w:r>
          </w:p>
        </w:tc>
        <w:tc>
          <w:tcPr>
            <w:cnfStyle w:val="000100000000" w:firstRow="0" w:lastRow="0" w:firstColumn="0" w:lastColumn="1" w:oddVBand="0" w:evenVBand="0" w:oddHBand="0" w:evenHBand="0" w:firstRowFirstColumn="0" w:firstRowLastColumn="0" w:lastRowFirstColumn="0" w:lastRowLastColumn="0"/>
            <w:tcW w:w="1417" w:type="dxa"/>
          </w:tcPr>
          <w:p w14:paraId="560D90B6" w14:textId="77777777" w:rsidR="001D7938" w:rsidRPr="006A7293" w:rsidRDefault="001D7938" w:rsidP="001D7938">
            <w:pPr>
              <w:pStyle w:val="TableParagraph"/>
              <w:spacing w:line="314" w:lineRule="auto"/>
              <w:ind w:right="100"/>
              <w:rPr>
                <w:sz w:val="18"/>
                <w:szCs w:val="18"/>
                <w:lang w:val="en-AU"/>
              </w:rPr>
            </w:pPr>
          </w:p>
        </w:tc>
      </w:tr>
      <w:tr w:rsidR="008120AA" w:rsidRPr="006A7293" w14:paraId="264AC8BA" w14:textId="77777777" w:rsidTr="004B69AC">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1838" w:type="dxa"/>
          </w:tcPr>
          <w:p w14:paraId="7445F9CA" w14:textId="77777777" w:rsidR="001D7938" w:rsidRPr="006A7293" w:rsidRDefault="001D7938" w:rsidP="001D7938">
            <w:pPr>
              <w:pStyle w:val="TableParagraph"/>
              <w:ind w:left="57"/>
              <w:jc w:val="center"/>
              <w:rPr>
                <w:sz w:val="20"/>
                <w:lang w:val="en-AU"/>
              </w:rPr>
            </w:pPr>
            <w:r w:rsidRPr="006A7293">
              <w:rPr>
                <w:rFonts w:asciiTheme="minorHAnsi" w:hAnsiTheme="minorHAnsi" w:cstheme="minorHAnsi"/>
                <w:sz w:val="18"/>
                <w:szCs w:val="18"/>
                <w:lang w:val="en-AU"/>
              </w:rPr>
              <w:t>HAZARDS/RISKS</w:t>
            </w:r>
          </w:p>
        </w:tc>
        <w:tc>
          <w:tcPr>
            <w:cnfStyle w:val="000010000000" w:firstRow="0" w:lastRow="0" w:firstColumn="0" w:lastColumn="0" w:oddVBand="1" w:evenVBand="0" w:oddHBand="0" w:evenHBand="0" w:firstRowFirstColumn="0" w:firstRowLastColumn="0" w:lastRowFirstColumn="0" w:lastRowLastColumn="0"/>
            <w:tcW w:w="3402" w:type="dxa"/>
            <w:gridSpan w:val="2"/>
          </w:tcPr>
          <w:p w14:paraId="3B8CB497" w14:textId="77777777" w:rsidR="001D7938" w:rsidRPr="006A7293" w:rsidRDefault="001D7938" w:rsidP="001D7938">
            <w:pPr>
              <w:pStyle w:val="TableParagraph"/>
              <w:spacing w:line="314" w:lineRule="auto"/>
              <w:ind w:left="54" w:right="48"/>
              <w:jc w:val="center"/>
              <w:rPr>
                <w:sz w:val="29"/>
                <w:lang w:val="en-AU"/>
              </w:rPr>
            </w:pPr>
            <w:r w:rsidRPr="006A7293">
              <w:rPr>
                <w:b/>
                <w:sz w:val="18"/>
                <w:lang w:val="en-AU"/>
              </w:rPr>
              <w:t xml:space="preserve">Description of Risk </w:t>
            </w:r>
          </w:p>
        </w:tc>
        <w:tc>
          <w:tcPr>
            <w:tcW w:w="709" w:type="dxa"/>
          </w:tcPr>
          <w:p w14:paraId="1FF8E896" w14:textId="77777777" w:rsidR="001D7938" w:rsidRPr="006A7293" w:rsidRDefault="001D7938" w:rsidP="001D7938">
            <w:pPr>
              <w:pStyle w:val="TableParagraph"/>
              <w:ind w:left="56"/>
              <w:jc w:val="center"/>
              <w:cnfStyle w:val="000000100000" w:firstRow="0" w:lastRow="0" w:firstColumn="0" w:lastColumn="0" w:oddVBand="0" w:evenVBand="0" w:oddHBand="1" w:evenHBand="0" w:firstRowFirstColumn="0" w:firstRowLastColumn="0" w:lastRowFirstColumn="0" w:lastRowLastColumn="0"/>
              <w:rPr>
                <w:sz w:val="20"/>
                <w:lang w:val="en-AU"/>
              </w:rPr>
            </w:pPr>
            <w:r w:rsidRPr="006A7293">
              <w:rPr>
                <w:b/>
                <w:sz w:val="18"/>
                <w:lang w:val="en-AU"/>
              </w:rPr>
              <w:t>Risk level</w:t>
            </w:r>
          </w:p>
        </w:tc>
        <w:tc>
          <w:tcPr>
            <w:cnfStyle w:val="000010000000" w:firstRow="0" w:lastRow="0" w:firstColumn="0" w:lastColumn="0" w:oddVBand="1" w:evenVBand="0" w:oddHBand="0" w:evenHBand="0" w:firstRowFirstColumn="0" w:firstRowLastColumn="0" w:lastRowFirstColumn="0" w:lastRowLastColumn="0"/>
            <w:tcW w:w="3827" w:type="dxa"/>
            <w:gridSpan w:val="4"/>
          </w:tcPr>
          <w:p w14:paraId="2AFF9344" w14:textId="77777777" w:rsidR="001D7938" w:rsidRPr="006A7293" w:rsidRDefault="001D7938" w:rsidP="001D7938">
            <w:pPr>
              <w:pStyle w:val="TableParagraph"/>
              <w:ind w:left="53"/>
              <w:jc w:val="center"/>
              <w:rPr>
                <w:sz w:val="20"/>
                <w:lang w:val="en-AU"/>
              </w:rPr>
            </w:pPr>
            <w:r w:rsidRPr="006A7293">
              <w:rPr>
                <w:b/>
                <w:sz w:val="18"/>
                <w:lang w:val="en-AU"/>
              </w:rPr>
              <w:t>Recommended control measures</w:t>
            </w:r>
          </w:p>
        </w:tc>
        <w:tc>
          <w:tcPr>
            <w:tcW w:w="851" w:type="dxa"/>
          </w:tcPr>
          <w:p w14:paraId="29C16A33" w14:textId="77777777" w:rsidR="001D7938" w:rsidRPr="006A7293" w:rsidRDefault="001D7938" w:rsidP="001D7938">
            <w:pPr>
              <w:pStyle w:val="TableParagraph"/>
              <w:spacing w:line="312" w:lineRule="auto"/>
              <w:ind w:left="53" w:right="101"/>
              <w:jc w:val="center"/>
              <w:cnfStyle w:val="000000100000" w:firstRow="0" w:lastRow="0" w:firstColumn="0" w:lastColumn="0" w:oddVBand="0" w:evenVBand="0" w:oddHBand="1" w:evenHBand="0" w:firstRowFirstColumn="0" w:firstRowLastColumn="0" w:lastRowFirstColumn="0" w:lastRowLastColumn="0"/>
              <w:rPr>
                <w:sz w:val="17"/>
                <w:lang w:val="en-AU"/>
              </w:rPr>
            </w:pPr>
            <w:r w:rsidRPr="006A7293">
              <w:rPr>
                <w:b/>
                <w:sz w:val="18"/>
                <w:lang w:val="en-AU"/>
              </w:rPr>
              <w:t>New Risk level</w:t>
            </w:r>
          </w:p>
        </w:tc>
        <w:tc>
          <w:tcPr>
            <w:cnfStyle w:val="000100000000" w:firstRow="0" w:lastRow="0" w:firstColumn="0" w:lastColumn="1" w:oddVBand="0" w:evenVBand="0" w:oddHBand="0" w:evenHBand="0" w:firstRowFirstColumn="0" w:firstRowLastColumn="0" w:lastRowFirstColumn="0" w:lastRowLastColumn="0"/>
            <w:tcW w:w="4252" w:type="dxa"/>
            <w:gridSpan w:val="4"/>
          </w:tcPr>
          <w:p w14:paraId="7C13FFD7" w14:textId="77777777" w:rsidR="001D7938" w:rsidRPr="006A7293" w:rsidRDefault="001D7938" w:rsidP="001D7938">
            <w:pPr>
              <w:pStyle w:val="TableParagraph"/>
              <w:spacing w:line="314" w:lineRule="auto"/>
              <w:ind w:left="54" w:right="100"/>
              <w:jc w:val="center"/>
              <w:rPr>
                <w:sz w:val="29"/>
                <w:lang w:val="en-AU"/>
              </w:rPr>
            </w:pPr>
            <w:r w:rsidRPr="006A7293">
              <w:rPr>
                <w:sz w:val="18"/>
                <w:lang w:val="en-AU"/>
              </w:rPr>
              <w:t xml:space="preserve">Detail how control measures will be implemented (Briefings, Plans, Safety </w:t>
            </w:r>
            <w:proofErr w:type="spellStart"/>
            <w:r w:rsidRPr="006A7293">
              <w:rPr>
                <w:sz w:val="18"/>
                <w:lang w:val="en-AU"/>
              </w:rPr>
              <w:t>Offr</w:t>
            </w:r>
            <w:proofErr w:type="spellEnd"/>
            <w:r w:rsidRPr="006A7293">
              <w:rPr>
                <w:sz w:val="18"/>
                <w:lang w:val="en-AU"/>
              </w:rPr>
              <w:t>)</w:t>
            </w:r>
          </w:p>
        </w:tc>
      </w:tr>
      <w:tr w:rsidR="008120AA" w:rsidRPr="006A7293" w14:paraId="123C1063" w14:textId="77777777" w:rsidTr="000D3796">
        <w:trPr>
          <w:trHeight w:val="733"/>
        </w:trPr>
        <w:tc>
          <w:tcPr>
            <w:cnfStyle w:val="001000000000" w:firstRow="0" w:lastRow="0" w:firstColumn="1" w:lastColumn="0" w:oddVBand="0" w:evenVBand="0" w:oddHBand="0" w:evenHBand="0" w:firstRowFirstColumn="0" w:firstRowLastColumn="0" w:lastRowFirstColumn="0" w:lastRowLastColumn="0"/>
            <w:tcW w:w="1838" w:type="dxa"/>
          </w:tcPr>
          <w:p w14:paraId="1E035785" w14:textId="77777777" w:rsidR="001D7938" w:rsidRPr="006A7293" w:rsidRDefault="001D7938" w:rsidP="001D7938">
            <w:pPr>
              <w:pStyle w:val="TableParagraph"/>
              <w:spacing w:before="170" w:line="276" w:lineRule="auto"/>
              <w:ind w:left="57" w:right="289"/>
              <w:rPr>
                <w:sz w:val="18"/>
                <w:szCs w:val="18"/>
                <w:lang w:val="en-AU"/>
              </w:rPr>
            </w:pPr>
          </w:p>
        </w:tc>
        <w:tc>
          <w:tcPr>
            <w:cnfStyle w:val="000010000000" w:firstRow="0" w:lastRow="0" w:firstColumn="0" w:lastColumn="0" w:oddVBand="1" w:evenVBand="0" w:oddHBand="0" w:evenHBand="0" w:firstRowFirstColumn="0" w:firstRowLastColumn="0" w:lastRowFirstColumn="0" w:lastRowLastColumn="0"/>
            <w:tcW w:w="3402" w:type="dxa"/>
            <w:gridSpan w:val="2"/>
          </w:tcPr>
          <w:p w14:paraId="01415BE4" w14:textId="77777777" w:rsidR="001D7938" w:rsidRPr="006A7293" w:rsidRDefault="001D7938" w:rsidP="001D7938">
            <w:pPr>
              <w:pStyle w:val="TableParagraph"/>
              <w:spacing w:line="276" w:lineRule="auto"/>
              <w:rPr>
                <w:sz w:val="18"/>
                <w:szCs w:val="18"/>
                <w:lang w:val="en-AU"/>
              </w:rPr>
            </w:pPr>
          </w:p>
        </w:tc>
        <w:tc>
          <w:tcPr>
            <w:tcW w:w="709" w:type="dxa"/>
          </w:tcPr>
          <w:p w14:paraId="436EF3BF" w14:textId="77777777" w:rsidR="001D7938" w:rsidRPr="006A7293" w:rsidRDefault="001D7938" w:rsidP="001D7938">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lang w:val="en-AU"/>
              </w:rPr>
            </w:pPr>
          </w:p>
        </w:tc>
        <w:tc>
          <w:tcPr>
            <w:cnfStyle w:val="000010000000" w:firstRow="0" w:lastRow="0" w:firstColumn="0" w:lastColumn="0" w:oddVBand="1" w:evenVBand="0" w:oddHBand="0" w:evenHBand="0" w:firstRowFirstColumn="0" w:firstRowLastColumn="0" w:lastRowFirstColumn="0" w:lastRowLastColumn="0"/>
            <w:tcW w:w="3827" w:type="dxa"/>
            <w:gridSpan w:val="4"/>
          </w:tcPr>
          <w:p w14:paraId="1289CFE4" w14:textId="77777777" w:rsidR="001D7938" w:rsidRPr="006A7293" w:rsidRDefault="001D7938" w:rsidP="001D7938">
            <w:pPr>
              <w:pStyle w:val="TableParagraph"/>
              <w:spacing w:line="276" w:lineRule="auto"/>
              <w:rPr>
                <w:sz w:val="18"/>
                <w:szCs w:val="18"/>
                <w:lang w:val="en-AU"/>
              </w:rPr>
            </w:pPr>
          </w:p>
        </w:tc>
        <w:tc>
          <w:tcPr>
            <w:tcW w:w="851" w:type="dxa"/>
          </w:tcPr>
          <w:p w14:paraId="4BF9132D" w14:textId="77777777" w:rsidR="001D7938" w:rsidRPr="006A7293" w:rsidRDefault="001D7938" w:rsidP="001D7938">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lang w:val="en-AU"/>
              </w:rPr>
            </w:pPr>
          </w:p>
        </w:tc>
        <w:tc>
          <w:tcPr>
            <w:cnfStyle w:val="000100000000" w:firstRow="0" w:lastRow="0" w:firstColumn="0" w:lastColumn="1" w:oddVBand="0" w:evenVBand="0" w:oddHBand="0" w:evenHBand="0" w:firstRowFirstColumn="0" w:firstRowLastColumn="0" w:lastRowFirstColumn="0" w:lastRowLastColumn="0"/>
            <w:tcW w:w="4252" w:type="dxa"/>
            <w:gridSpan w:val="4"/>
          </w:tcPr>
          <w:p w14:paraId="2D618BC7" w14:textId="77777777" w:rsidR="001D7938" w:rsidRPr="006A7293" w:rsidRDefault="001D7938" w:rsidP="001D7938">
            <w:pPr>
              <w:adjustRightInd w:val="0"/>
              <w:spacing w:after="60" w:line="276" w:lineRule="auto"/>
              <w:rPr>
                <w:sz w:val="18"/>
                <w:szCs w:val="18"/>
              </w:rPr>
            </w:pPr>
          </w:p>
        </w:tc>
      </w:tr>
      <w:tr w:rsidR="008120AA" w:rsidRPr="006A7293" w14:paraId="40530FA6" w14:textId="77777777" w:rsidTr="000D3796">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838" w:type="dxa"/>
          </w:tcPr>
          <w:p w14:paraId="254D5732" w14:textId="77777777" w:rsidR="001D7938" w:rsidRPr="006A7293" w:rsidRDefault="001D7938" w:rsidP="001D7938">
            <w:pPr>
              <w:pStyle w:val="TableParagraph"/>
              <w:spacing w:before="171" w:line="276" w:lineRule="auto"/>
              <w:ind w:left="57"/>
              <w:rPr>
                <w:sz w:val="18"/>
                <w:szCs w:val="18"/>
                <w:lang w:val="en-AU"/>
              </w:rPr>
            </w:pPr>
          </w:p>
        </w:tc>
        <w:tc>
          <w:tcPr>
            <w:cnfStyle w:val="000010000000" w:firstRow="0" w:lastRow="0" w:firstColumn="0" w:lastColumn="0" w:oddVBand="1" w:evenVBand="0" w:oddHBand="0" w:evenHBand="0" w:firstRowFirstColumn="0" w:firstRowLastColumn="0" w:lastRowFirstColumn="0" w:lastRowLastColumn="0"/>
            <w:tcW w:w="3402" w:type="dxa"/>
            <w:gridSpan w:val="2"/>
          </w:tcPr>
          <w:p w14:paraId="2316D99B" w14:textId="77777777" w:rsidR="001D7938" w:rsidRPr="006A7293" w:rsidRDefault="001D7938" w:rsidP="001D7938">
            <w:pPr>
              <w:pStyle w:val="TableParagraph"/>
              <w:spacing w:line="276" w:lineRule="auto"/>
              <w:rPr>
                <w:sz w:val="18"/>
                <w:szCs w:val="18"/>
                <w:lang w:val="en-AU"/>
              </w:rPr>
            </w:pPr>
          </w:p>
        </w:tc>
        <w:tc>
          <w:tcPr>
            <w:tcW w:w="709" w:type="dxa"/>
          </w:tcPr>
          <w:p w14:paraId="3EA6CAE1" w14:textId="77777777" w:rsidR="001D7938" w:rsidRPr="006A7293" w:rsidRDefault="001D7938" w:rsidP="001D7938">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lang w:val="en-AU"/>
              </w:rPr>
            </w:pPr>
          </w:p>
        </w:tc>
        <w:tc>
          <w:tcPr>
            <w:cnfStyle w:val="000010000000" w:firstRow="0" w:lastRow="0" w:firstColumn="0" w:lastColumn="0" w:oddVBand="1" w:evenVBand="0" w:oddHBand="0" w:evenHBand="0" w:firstRowFirstColumn="0" w:firstRowLastColumn="0" w:lastRowFirstColumn="0" w:lastRowLastColumn="0"/>
            <w:tcW w:w="3827" w:type="dxa"/>
            <w:gridSpan w:val="4"/>
          </w:tcPr>
          <w:p w14:paraId="1FC1DCBA" w14:textId="77777777" w:rsidR="001D7938" w:rsidRPr="006A7293" w:rsidRDefault="001D7938" w:rsidP="001D7938">
            <w:pPr>
              <w:pStyle w:val="TableParagraph"/>
              <w:spacing w:line="276" w:lineRule="auto"/>
              <w:rPr>
                <w:sz w:val="18"/>
                <w:szCs w:val="18"/>
                <w:lang w:val="en-AU"/>
              </w:rPr>
            </w:pPr>
          </w:p>
        </w:tc>
        <w:tc>
          <w:tcPr>
            <w:tcW w:w="851" w:type="dxa"/>
          </w:tcPr>
          <w:p w14:paraId="6B3D8DE1" w14:textId="77777777" w:rsidR="001D7938" w:rsidRPr="006A7293" w:rsidRDefault="001D7938" w:rsidP="001D7938">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lang w:val="en-AU"/>
              </w:rPr>
            </w:pPr>
          </w:p>
        </w:tc>
        <w:tc>
          <w:tcPr>
            <w:cnfStyle w:val="000100000000" w:firstRow="0" w:lastRow="0" w:firstColumn="0" w:lastColumn="1" w:oddVBand="0" w:evenVBand="0" w:oddHBand="0" w:evenHBand="0" w:firstRowFirstColumn="0" w:firstRowLastColumn="0" w:lastRowFirstColumn="0" w:lastRowLastColumn="0"/>
            <w:tcW w:w="4252" w:type="dxa"/>
            <w:gridSpan w:val="4"/>
          </w:tcPr>
          <w:p w14:paraId="3378E76D" w14:textId="77777777" w:rsidR="001D7938" w:rsidRPr="006A7293" w:rsidRDefault="001D7938" w:rsidP="001D7938">
            <w:pPr>
              <w:pStyle w:val="TableParagraph"/>
              <w:spacing w:line="276" w:lineRule="auto"/>
              <w:rPr>
                <w:sz w:val="18"/>
                <w:szCs w:val="18"/>
                <w:lang w:val="en-AU"/>
              </w:rPr>
            </w:pPr>
          </w:p>
        </w:tc>
      </w:tr>
      <w:tr w:rsidR="008120AA" w:rsidRPr="006A7293" w14:paraId="20500C2B" w14:textId="77777777" w:rsidTr="000D3796">
        <w:trPr>
          <w:trHeight w:val="376"/>
        </w:trPr>
        <w:tc>
          <w:tcPr>
            <w:cnfStyle w:val="001000000000" w:firstRow="0" w:lastRow="0" w:firstColumn="1" w:lastColumn="0" w:oddVBand="0" w:evenVBand="0" w:oddHBand="0" w:evenHBand="0" w:firstRowFirstColumn="0" w:firstRowLastColumn="0" w:lastRowFirstColumn="0" w:lastRowLastColumn="0"/>
            <w:tcW w:w="3397" w:type="dxa"/>
            <w:gridSpan w:val="2"/>
            <w:shd w:val="clear" w:color="auto" w:fill="F2F2F2" w:themeFill="background1" w:themeFillShade="F2"/>
          </w:tcPr>
          <w:p w14:paraId="4D8C1EFB" w14:textId="77777777" w:rsidR="001D7938" w:rsidRPr="006A7293" w:rsidRDefault="001D7938" w:rsidP="001D7938">
            <w:pPr>
              <w:pStyle w:val="TableParagraph"/>
              <w:spacing w:line="276" w:lineRule="auto"/>
              <w:rPr>
                <w:b w:val="0"/>
                <w:bCs w:val="0"/>
                <w:sz w:val="18"/>
                <w:szCs w:val="18"/>
                <w:lang w:val="en-AU"/>
              </w:rPr>
            </w:pPr>
            <w:r w:rsidRPr="006A7293">
              <w:rPr>
                <w:sz w:val="18"/>
                <w:szCs w:val="18"/>
                <w:lang w:val="en-AU"/>
              </w:rPr>
              <w:t>Exercise Controller Signature:</w:t>
            </w:r>
          </w:p>
        </w:tc>
        <w:tc>
          <w:tcPr>
            <w:cnfStyle w:val="000010000000" w:firstRow="0" w:lastRow="0" w:firstColumn="0" w:lastColumn="0" w:oddVBand="1" w:evenVBand="0" w:oddHBand="0" w:evenHBand="0" w:firstRowFirstColumn="0" w:firstRowLastColumn="0" w:lastRowFirstColumn="0" w:lastRowLastColumn="0"/>
            <w:tcW w:w="5954" w:type="dxa"/>
            <w:gridSpan w:val="4"/>
          </w:tcPr>
          <w:p w14:paraId="138D6E8F" w14:textId="77777777" w:rsidR="001D7938" w:rsidRPr="006A7293" w:rsidRDefault="001D7938" w:rsidP="001D7938">
            <w:pPr>
              <w:pStyle w:val="TableParagraph"/>
              <w:spacing w:line="276" w:lineRule="auto"/>
              <w:rPr>
                <w:i/>
                <w:iCs/>
                <w:sz w:val="18"/>
                <w:szCs w:val="18"/>
                <w:lang w:val="en-AU"/>
              </w:rPr>
            </w:pPr>
          </w:p>
        </w:tc>
        <w:tc>
          <w:tcPr>
            <w:tcW w:w="1704" w:type="dxa"/>
            <w:gridSpan w:val="4"/>
            <w:shd w:val="clear" w:color="auto" w:fill="F2F2F2" w:themeFill="background1" w:themeFillShade="F2"/>
          </w:tcPr>
          <w:p w14:paraId="33D72297" w14:textId="77777777" w:rsidR="001D7938" w:rsidRPr="006A7293" w:rsidRDefault="001D7938" w:rsidP="001D7938">
            <w:pPr>
              <w:pStyle w:val="TableParagraph"/>
              <w:spacing w:line="276" w:lineRule="auto"/>
              <w:cnfStyle w:val="000000000000" w:firstRow="0" w:lastRow="0" w:firstColumn="0" w:lastColumn="0" w:oddVBand="0" w:evenVBand="0" w:oddHBand="0" w:evenHBand="0" w:firstRowFirstColumn="0" w:firstRowLastColumn="0" w:lastRowFirstColumn="0" w:lastRowLastColumn="0"/>
              <w:rPr>
                <w:b/>
                <w:bCs/>
                <w:sz w:val="18"/>
                <w:szCs w:val="18"/>
                <w:lang w:val="en-AU"/>
              </w:rPr>
            </w:pPr>
            <w:r w:rsidRPr="006A7293">
              <w:rPr>
                <w:b/>
                <w:bCs/>
                <w:sz w:val="18"/>
                <w:szCs w:val="18"/>
                <w:lang w:val="en-AU"/>
              </w:rPr>
              <w:t>Approval date:</w:t>
            </w:r>
          </w:p>
        </w:tc>
        <w:tc>
          <w:tcPr>
            <w:cnfStyle w:val="000100000000" w:firstRow="0" w:lastRow="0" w:firstColumn="0" w:lastColumn="1" w:oddVBand="0" w:evenVBand="0" w:oddHBand="0" w:evenHBand="0" w:firstRowFirstColumn="0" w:firstRowLastColumn="0" w:lastRowFirstColumn="0" w:lastRowLastColumn="0"/>
            <w:tcW w:w="3824" w:type="dxa"/>
            <w:gridSpan w:val="3"/>
          </w:tcPr>
          <w:p w14:paraId="5F56CF00" w14:textId="77777777" w:rsidR="001D7938" w:rsidRPr="006A7293" w:rsidRDefault="001D7938" w:rsidP="001D7938">
            <w:pPr>
              <w:pStyle w:val="TableParagraph"/>
              <w:spacing w:line="276" w:lineRule="auto"/>
              <w:rPr>
                <w:sz w:val="18"/>
                <w:szCs w:val="18"/>
                <w:lang w:val="en-AU"/>
              </w:rPr>
            </w:pPr>
          </w:p>
        </w:tc>
      </w:tr>
      <w:tr w:rsidR="008120AA" w:rsidRPr="006A7293" w14:paraId="566F61E3" w14:textId="77777777" w:rsidTr="000D3796">
        <w:trPr>
          <w:cnfStyle w:val="010000000000" w:firstRow="0" w:lastRow="1"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397" w:type="dxa"/>
            <w:gridSpan w:val="2"/>
            <w:shd w:val="clear" w:color="auto" w:fill="F2F2F2" w:themeFill="background1" w:themeFillShade="F2"/>
          </w:tcPr>
          <w:p w14:paraId="39EF86F1" w14:textId="77777777" w:rsidR="001D7938" w:rsidRPr="006A7293" w:rsidRDefault="001D7938" w:rsidP="001D7938">
            <w:pPr>
              <w:pStyle w:val="TableParagraph"/>
              <w:spacing w:line="276" w:lineRule="auto"/>
              <w:rPr>
                <w:b w:val="0"/>
                <w:bCs w:val="0"/>
                <w:sz w:val="18"/>
                <w:szCs w:val="18"/>
                <w:lang w:val="en-AU"/>
              </w:rPr>
            </w:pPr>
            <w:r w:rsidRPr="006A7293">
              <w:rPr>
                <w:sz w:val="18"/>
                <w:szCs w:val="18"/>
                <w:lang w:val="en-AU"/>
              </w:rPr>
              <w:t>Exercise Controller Name:</w:t>
            </w:r>
          </w:p>
        </w:tc>
        <w:tc>
          <w:tcPr>
            <w:cnfStyle w:val="000010000000" w:firstRow="0" w:lastRow="0" w:firstColumn="0" w:lastColumn="0" w:oddVBand="1" w:evenVBand="0" w:oddHBand="0" w:evenHBand="0" w:firstRowFirstColumn="0" w:firstRowLastColumn="0" w:lastRowFirstColumn="0" w:lastRowLastColumn="0"/>
            <w:tcW w:w="5954" w:type="dxa"/>
            <w:gridSpan w:val="4"/>
          </w:tcPr>
          <w:p w14:paraId="3518A3AB" w14:textId="77777777" w:rsidR="001D7938" w:rsidRPr="006A7293" w:rsidRDefault="001D7938" w:rsidP="001D7938">
            <w:pPr>
              <w:pStyle w:val="TableParagraph"/>
              <w:spacing w:line="276" w:lineRule="auto"/>
              <w:rPr>
                <w:sz w:val="18"/>
                <w:szCs w:val="18"/>
                <w:lang w:val="en-AU"/>
              </w:rPr>
            </w:pPr>
          </w:p>
        </w:tc>
        <w:tc>
          <w:tcPr>
            <w:tcW w:w="1704" w:type="dxa"/>
            <w:gridSpan w:val="4"/>
            <w:shd w:val="clear" w:color="auto" w:fill="F2F2F2" w:themeFill="background1" w:themeFillShade="F2"/>
          </w:tcPr>
          <w:p w14:paraId="0D4BA1FA" w14:textId="77777777" w:rsidR="001D7938" w:rsidRPr="006A7293" w:rsidRDefault="001D7938" w:rsidP="001D7938">
            <w:pPr>
              <w:pStyle w:val="TableParagraph"/>
              <w:spacing w:line="276" w:lineRule="auto"/>
              <w:cnfStyle w:val="010000000000" w:firstRow="0" w:lastRow="1" w:firstColumn="0" w:lastColumn="0" w:oddVBand="0" w:evenVBand="0" w:oddHBand="0" w:evenHBand="0" w:firstRowFirstColumn="0" w:firstRowLastColumn="0" w:lastRowFirstColumn="0" w:lastRowLastColumn="0"/>
              <w:rPr>
                <w:b w:val="0"/>
                <w:bCs w:val="0"/>
                <w:sz w:val="18"/>
                <w:szCs w:val="18"/>
                <w:lang w:val="en-AU"/>
              </w:rPr>
            </w:pPr>
            <w:r w:rsidRPr="006A7293">
              <w:rPr>
                <w:sz w:val="18"/>
                <w:szCs w:val="18"/>
                <w:lang w:val="en-AU"/>
              </w:rPr>
              <w:t>Expiry date:</w:t>
            </w:r>
          </w:p>
        </w:tc>
        <w:tc>
          <w:tcPr>
            <w:cnfStyle w:val="000100000000" w:firstRow="0" w:lastRow="0" w:firstColumn="0" w:lastColumn="1" w:oddVBand="0" w:evenVBand="0" w:oddHBand="0" w:evenHBand="0" w:firstRowFirstColumn="0" w:firstRowLastColumn="0" w:lastRowFirstColumn="0" w:lastRowLastColumn="0"/>
            <w:tcW w:w="3824" w:type="dxa"/>
            <w:gridSpan w:val="3"/>
          </w:tcPr>
          <w:p w14:paraId="2991B8E8" w14:textId="77777777" w:rsidR="001D7938" w:rsidRPr="006A7293" w:rsidRDefault="001D7938" w:rsidP="001D7938">
            <w:pPr>
              <w:pStyle w:val="TableParagraph"/>
              <w:spacing w:line="276" w:lineRule="auto"/>
              <w:rPr>
                <w:sz w:val="18"/>
                <w:szCs w:val="18"/>
                <w:lang w:val="en-AU"/>
              </w:rPr>
            </w:pPr>
          </w:p>
        </w:tc>
      </w:tr>
    </w:tbl>
    <w:p w14:paraId="5E6ABF09" w14:textId="77777777" w:rsidR="001D7938" w:rsidRPr="006A7293" w:rsidRDefault="001D7938" w:rsidP="001D7938">
      <w:pPr>
        <w:rPr>
          <w:highlight w:val="yellow"/>
        </w:rPr>
      </w:pPr>
    </w:p>
    <w:p w14:paraId="77A3556B" w14:textId="77777777" w:rsidR="001D7938" w:rsidRPr="006A7293" w:rsidRDefault="001D7938" w:rsidP="001D7938">
      <w:pPr>
        <w:rPr>
          <w:highlight w:val="yellow"/>
        </w:rPr>
      </w:pPr>
    </w:p>
    <w:p w14:paraId="5F1C2A92" w14:textId="77777777" w:rsidR="001D7938" w:rsidRPr="006A7293" w:rsidRDefault="001D7938" w:rsidP="001D7938">
      <w:pPr>
        <w:rPr>
          <w:highlight w:val="yellow"/>
        </w:rPr>
      </w:pPr>
    </w:p>
    <w:p w14:paraId="2BF73B87" w14:textId="77777777" w:rsidR="002543F6" w:rsidRPr="006A7293" w:rsidRDefault="002543F6" w:rsidP="002543F6">
      <w:pPr>
        <w:rPr>
          <w:highlight w:val="yellow"/>
        </w:rPr>
      </w:pPr>
    </w:p>
    <w:p w14:paraId="6918B700" w14:textId="77777777" w:rsidR="00F677DF" w:rsidRPr="006A7293" w:rsidRDefault="00F677DF">
      <w:pPr>
        <w:rPr>
          <w:highlight w:val="yellow"/>
        </w:rPr>
        <w:sectPr w:rsidR="00F677DF" w:rsidRPr="006A7293" w:rsidSect="001D7938">
          <w:pgSz w:w="16838" w:h="11906" w:orient="landscape"/>
          <w:pgMar w:top="1440" w:right="1440" w:bottom="1440" w:left="1440" w:header="708" w:footer="708" w:gutter="0"/>
          <w:cols w:space="708"/>
          <w:docGrid w:linePitch="360"/>
        </w:sectPr>
      </w:pPr>
    </w:p>
    <w:p w14:paraId="53916064" w14:textId="0A1B2338" w:rsidR="004E174E" w:rsidRPr="006A7293" w:rsidRDefault="0041259C" w:rsidP="00BE576D">
      <w:pPr>
        <w:pStyle w:val="Heading1"/>
      </w:pPr>
      <w:bookmarkStart w:id="43" w:name="_Toc183091736"/>
      <w:r w:rsidRPr="006A7293">
        <w:lastRenderedPageBreak/>
        <w:t xml:space="preserve">Appendix </w:t>
      </w:r>
      <w:r w:rsidR="004B69AC" w:rsidRPr="006A7293">
        <w:t>D</w:t>
      </w:r>
      <w:r w:rsidR="004E174E" w:rsidRPr="006A7293">
        <w:t xml:space="preserve"> – </w:t>
      </w:r>
      <w:r w:rsidR="00200ABE" w:rsidRPr="006A7293">
        <w:t xml:space="preserve">Template - </w:t>
      </w:r>
      <w:r w:rsidR="004E174E" w:rsidRPr="006A7293">
        <w:t>Master Schedule of Events</w:t>
      </w:r>
      <w:bookmarkEnd w:id="43"/>
    </w:p>
    <w:p w14:paraId="7BE5A7DD" w14:textId="77777777" w:rsidR="00F677DF" w:rsidRPr="006A7293" w:rsidRDefault="00F677DF" w:rsidP="00F677DF"/>
    <w:tbl>
      <w:tblPr>
        <w:tblStyle w:val="PlainTable1"/>
        <w:tblW w:w="0" w:type="auto"/>
        <w:jc w:val="center"/>
        <w:tblLook w:val="04A0" w:firstRow="1" w:lastRow="0" w:firstColumn="1" w:lastColumn="0" w:noHBand="0" w:noVBand="1"/>
      </w:tblPr>
      <w:tblGrid>
        <w:gridCol w:w="654"/>
        <w:gridCol w:w="722"/>
        <w:gridCol w:w="710"/>
        <w:gridCol w:w="1353"/>
        <w:gridCol w:w="2429"/>
        <w:gridCol w:w="2604"/>
        <w:gridCol w:w="1479"/>
        <w:gridCol w:w="1270"/>
        <w:gridCol w:w="1418"/>
        <w:gridCol w:w="1309"/>
      </w:tblGrid>
      <w:tr w:rsidR="00C85131" w:rsidRPr="006A7293" w14:paraId="70B6A3CF" w14:textId="77777777" w:rsidTr="00014E43">
        <w:trPr>
          <w:cnfStyle w:val="100000000000" w:firstRow="1" w:lastRow="0" w:firstColumn="0" w:lastColumn="0" w:oddVBand="0" w:evenVBand="0" w:oddHBand="0"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13948" w:type="dxa"/>
            <w:gridSpan w:val="10"/>
            <w:vAlign w:val="center"/>
          </w:tcPr>
          <w:p w14:paraId="62DA6DE4" w14:textId="696F8A52" w:rsidR="00C85131" w:rsidRPr="006A7293" w:rsidRDefault="00C85131" w:rsidP="00122436">
            <w:pPr>
              <w:jc w:val="center"/>
              <w:rPr>
                <w:sz w:val="24"/>
                <w:szCs w:val="24"/>
              </w:rPr>
            </w:pPr>
            <w:r w:rsidRPr="006A7293">
              <w:rPr>
                <w:sz w:val="28"/>
                <w:szCs w:val="28"/>
              </w:rPr>
              <w:t>Master Schedule of Events - Template</w:t>
            </w:r>
          </w:p>
        </w:tc>
      </w:tr>
      <w:tr w:rsidR="00C85131" w:rsidRPr="006A7293" w14:paraId="7808617C" w14:textId="77777777" w:rsidTr="00C85131">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654" w:type="dxa"/>
            <w:vAlign w:val="center"/>
          </w:tcPr>
          <w:p w14:paraId="7CBEDC84" w14:textId="2F9D0FBB" w:rsidR="00C85131" w:rsidRPr="006A7293" w:rsidRDefault="00C85131" w:rsidP="00C85131">
            <w:pPr>
              <w:jc w:val="center"/>
              <w:rPr>
                <w:sz w:val="24"/>
                <w:szCs w:val="24"/>
              </w:rPr>
            </w:pPr>
            <w:r w:rsidRPr="006A7293">
              <w:rPr>
                <w:sz w:val="24"/>
                <w:szCs w:val="24"/>
              </w:rPr>
              <w:t>#</w:t>
            </w:r>
          </w:p>
        </w:tc>
        <w:tc>
          <w:tcPr>
            <w:tcW w:w="722" w:type="dxa"/>
            <w:vAlign w:val="center"/>
          </w:tcPr>
          <w:p w14:paraId="411EB97A" w14:textId="37713F11" w:rsidR="00C85131" w:rsidRPr="006A7293" w:rsidRDefault="00C85131" w:rsidP="00C85131">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6A7293">
              <w:rPr>
                <w:b/>
                <w:sz w:val="24"/>
                <w:szCs w:val="24"/>
              </w:rPr>
              <w:t>Day</w:t>
            </w:r>
          </w:p>
        </w:tc>
        <w:tc>
          <w:tcPr>
            <w:tcW w:w="710" w:type="dxa"/>
            <w:vAlign w:val="center"/>
          </w:tcPr>
          <w:p w14:paraId="52BE4B2C" w14:textId="0E8D499E" w:rsidR="00C85131" w:rsidRPr="006A7293" w:rsidRDefault="00C85131" w:rsidP="00C85131">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6A7293">
              <w:rPr>
                <w:b/>
                <w:sz w:val="24"/>
                <w:szCs w:val="24"/>
              </w:rPr>
              <w:t>Time</w:t>
            </w:r>
          </w:p>
        </w:tc>
        <w:tc>
          <w:tcPr>
            <w:tcW w:w="1353" w:type="dxa"/>
            <w:vAlign w:val="center"/>
          </w:tcPr>
          <w:p w14:paraId="6956A642" w14:textId="5D4DEF17" w:rsidR="00C85131" w:rsidRPr="006A7293" w:rsidRDefault="00C85131" w:rsidP="00C85131">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6A7293">
              <w:rPr>
                <w:b/>
                <w:sz w:val="24"/>
                <w:szCs w:val="24"/>
              </w:rPr>
              <w:t>Location</w:t>
            </w:r>
          </w:p>
        </w:tc>
        <w:tc>
          <w:tcPr>
            <w:tcW w:w="2429" w:type="dxa"/>
            <w:vAlign w:val="center"/>
          </w:tcPr>
          <w:p w14:paraId="3C35128F" w14:textId="11DA2425" w:rsidR="00C85131" w:rsidRPr="006A7293" w:rsidRDefault="00C85131" w:rsidP="00C85131">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6A7293">
              <w:rPr>
                <w:b/>
                <w:sz w:val="24"/>
                <w:szCs w:val="24"/>
              </w:rPr>
              <w:t>Event</w:t>
            </w:r>
          </w:p>
        </w:tc>
        <w:tc>
          <w:tcPr>
            <w:tcW w:w="2604" w:type="dxa"/>
            <w:vAlign w:val="center"/>
          </w:tcPr>
          <w:p w14:paraId="5B15D6F5" w14:textId="78A94A4C" w:rsidR="00C85131" w:rsidRPr="006A7293" w:rsidRDefault="00C85131" w:rsidP="00C85131">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6A7293">
              <w:rPr>
                <w:b/>
                <w:sz w:val="24"/>
                <w:szCs w:val="24"/>
              </w:rPr>
              <w:t>Desired outcome</w:t>
            </w:r>
          </w:p>
        </w:tc>
        <w:tc>
          <w:tcPr>
            <w:tcW w:w="1479" w:type="dxa"/>
            <w:vAlign w:val="center"/>
          </w:tcPr>
          <w:p w14:paraId="6FE45B21" w14:textId="119441EB" w:rsidR="00C85131" w:rsidRPr="006A7293" w:rsidRDefault="00C85131" w:rsidP="00C85131">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6A7293">
              <w:rPr>
                <w:b/>
                <w:sz w:val="24"/>
                <w:szCs w:val="24"/>
              </w:rPr>
              <w:t>Control Docs</w:t>
            </w:r>
          </w:p>
        </w:tc>
        <w:tc>
          <w:tcPr>
            <w:tcW w:w="1270" w:type="dxa"/>
            <w:vAlign w:val="center"/>
          </w:tcPr>
          <w:p w14:paraId="2688F0EF" w14:textId="7FB19508" w:rsidR="00C85131" w:rsidRPr="006A7293" w:rsidRDefault="00C85131" w:rsidP="00C85131">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6A7293">
              <w:rPr>
                <w:b/>
                <w:sz w:val="24"/>
                <w:szCs w:val="24"/>
              </w:rPr>
              <w:t>Resources</w:t>
            </w:r>
          </w:p>
        </w:tc>
        <w:tc>
          <w:tcPr>
            <w:tcW w:w="1418" w:type="dxa"/>
            <w:vAlign w:val="center"/>
          </w:tcPr>
          <w:p w14:paraId="6E8FC2AF" w14:textId="5AAF4ABE" w:rsidR="00C85131" w:rsidRPr="006A7293" w:rsidRDefault="00C85131" w:rsidP="00C85131">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6A7293">
              <w:rPr>
                <w:b/>
                <w:sz w:val="24"/>
                <w:szCs w:val="24"/>
              </w:rPr>
              <w:t>Responsible</w:t>
            </w:r>
          </w:p>
        </w:tc>
        <w:tc>
          <w:tcPr>
            <w:tcW w:w="1309" w:type="dxa"/>
            <w:vAlign w:val="center"/>
          </w:tcPr>
          <w:p w14:paraId="1C2CA6D1" w14:textId="11D3382A" w:rsidR="00C85131" w:rsidRPr="006A7293" w:rsidRDefault="00C85131" w:rsidP="00C85131">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6A7293">
              <w:rPr>
                <w:b/>
                <w:sz w:val="24"/>
                <w:szCs w:val="24"/>
              </w:rPr>
              <w:t>Completed</w:t>
            </w:r>
          </w:p>
        </w:tc>
      </w:tr>
      <w:tr w:rsidR="00C85131" w:rsidRPr="006A7293" w14:paraId="73C0822B" w14:textId="77777777" w:rsidTr="00C85131">
        <w:trPr>
          <w:jc w:val="center"/>
        </w:trPr>
        <w:tc>
          <w:tcPr>
            <w:cnfStyle w:val="001000000000" w:firstRow="0" w:lastRow="0" w:firstColumn="1" w:lastColumn="0" w:oddVBand="0" w:evenVBand="0" w:oddHBand="0" w:evenHBand="0" w:firstRowFirstColumn="0" w:firstRowLastColumn="0" w:lastRowFirstColumn="0" w:lastRowLastColumn="0"/>
            <w:tcW w:w="13948" w:type="dxa"/>
            <w:gridSpan w:val="10"/>
          </w:tcPr>
          <w:p w14:paraId="29B73031" w14:textId="77777777" w:rsidR="00C85131" w:rsidRPr="006A7293" w:rsidRDefault="00C85131" w:rsidP="00C85131">
            <w:r w:rsidRPr="006A7293">
              <w:t>Pre-Exercise Admin &amp; Logistics</w:t>
            </w:r>
          </w:p>
        </w:tc>
      </w:tr>
      <w:tr w:rsidR="00C85131" w:rsidRPr="006A7293" w14:paraId="24744BC1" w14:textId="77777777" w:rsidTr="00C851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 w:type="dxa"/>
          </w:tcPr>
          <w:p w14:paraId="3B4E9891" w14:textId="77777777" w:rsidR="00C85131" w:rsidRPr="006A7293" w:rsidRDefault="00C85131" w:rsidP="00C85131"/>
        </w:tc>
        <w:tc>
          <w:tcPr>
            <w:tcW w:w="722" w:type="dxa"/>
          </w:tcPr>
          <w:p w14:paraId="513FD0B6"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710" w:type="dxa"/>
          </w:tcPr>
          <w:p w14:paraId="1836AE63"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53" w:type="dxa"/>
          </w:tcPr>
          <w:p w14:paraId="04CCBE65"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429" w:type="dxa"/>
          </w:tcPr>
          <w:p w14:paraId="3DB0E589"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604" w:type="dxa"/>
          </w:tcPr>
          <w:p w14:paraId="46627F21"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79" w:type="dxa"/>
          </w:tcPr>
          <w:p w14:paraId="4BB3DDF8"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270" w:type="dxa"/>
          </w:tcPr>
          <w:p w14:paraId="4E5749C9"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18" w:type="dxa"/>
          </w:tcPr>
          <w:p w14:paraId="05B683EE"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09" w:type="dxa"/>
          </w:tcPr>
          <w:p w14:paraId="45F0081E"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r>
      <w:tr w:rsidR="00C85131" w:rsidRPr="006A7293" w14:paraId="3BD8579D" w14:textId="77777777" w:rsidTr="00C85131">
        <w:trPr>
          <w:jc w:val="center"/>
        </w:trPr>
        <w:tc>
          <w:tcPr>
            <w:cnfStyle w:val="001000000000" w:firstRow="0" w:lastRow="0" w:firstColumn="1" w:lastColumn="0" w:oddVBand="0" w:evenVBand="0" w:oddHBand="0" w:evenHBand="0" w:firstRowFirstColumn="0" w:firstRowLastColumn="0" w:lastRowFirstColumn="0" w:lastRowLastColumn="0"/>
            <w:tcW w:w="654" w:type="dxa"/>
          </w:tcPr>
          <w:p w14:paraId="1C8AF153" w14:textId="77777777" w:rsidR="00C85131" w:rsidRPr="006A7293" w:rsidRDefault="00C85131" w:rsidP="00C85131"/>
        </w:tc>
        <w:tc>
          <w:tcPr>
            <w:tcW w:w="722" w:type="dxa"/>
          </w:tcPr>
          <w:p w14:paraId="1958B833"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710" w:type="dxa"/>
          </w:tcPr>
          <w:p w14:paraId="7B9F3518"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353" w:type="dxa"/>
          </w:tcPr>
          <w:p w14:paraId="25C4DF3E"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2429" w:type="dxa"/>
          </w:tcPr>
          <w:p w14:paraId="0CB51B61"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2604" w:type="dxa"/>
          </w:tcPr>
          <w:p w14:paraId="1AE80127"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479" w:type="dxa"/>
          </w:tcPr>
          <w:p w14:paraId="5180EF63"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270" w:type="dxa"/>
          </w:tcPr>
          <w:p w14:paraId="5A6C87F9"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418" w:type="dxa"/>
          </w:tcPr>
          <w:p w14:paraId="10A94196"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309" w:type="dxa"/>
          </w:tcPr>
          <w:p w14:paraId="4845E112"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r>
      <w:tr w:rsidR="00C85131" w:rsidRPr="006A7293" w14:paraId="284B0EBC" w14:textId="77777777" w:rsidTr="00C851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 w:type="dxa"/>
          </w:tcPr>
          <w:p w14:paraId="75A60756" w14:textId="77777777" w:rsidR="00C85131" w:rsidRPr="006A7293" w:rsidRDefault="00C85131" w:rsidP="00C85131"/>
        </w:tc>
        <w:tc>
          <w:tcPr>
            <w:tcW w:w="722" w:type="dxa"/>
          </w:tcPr>
          <w:p w14:paraId="7D745E42"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710" w:type="dxa"/>
          </w:tcPr>
          <w:p w14:paraId="7450F918"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53" w:type="dxa"/>
          </w:tcPr>
          <w:p w14:paraId="6170F5F1"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429" w:type="dxa"/>
          </w:tcPr>
          <w:p w14:paraId="459811DE"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604" w:type="dxa"/>
          </w:tcPr>
          <w:p w14:paraId="75F23A07"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79" w:type="dxa"/>
          </w:tcPr>
          <w:p w14:paraId="68A90A36"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270" w:type="dxa"/>
          </w:tcPr>
          <w:p w14:paraId="37F9BA92"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18" w:type="dxa"/>
          </w:tcPr>
          <w:p w14:paraId="02773DAC"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09" w:type="dxa"/>
          </w:tcPr>
          <w:p w14:paraId="33859FAA"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r>
      <w:tr w:rsidR="00C85131" w:rsidRPr="006A7293" w14:paraId="0A3049C9" w14:textId="77777777" w:rsidTr="00C85131">
        <w:trPr>
          <w:jc w:val="center"/>
        </w:trPr>
        <w:tc>
          <w:tcPr>
            <w:cnfStyle w:val="001000000000" w:firstRow="0" w:lastRow="0" w:firstColumn="1" w:lastColumn="0" w:oddVBand="0" w:evenVBand="0" w:oddHBand="0" w:evenHBand="0" w:firstRowFirstColumn="0" w:firstRowLastColumn="0" w:lastRowFirstColumn="0" w:lastRowLastColumn="0"/>
            <w:tcW w:w="13948" w:type="dxa"/>
            <w:gridSpan w:val="10"/>
          </w:tcPr>
          <w:p w14:paraId="628101D6" w14:textId="77777777" w:rsidR="00C85131" w:rsidRPr="006A7293" w:rsidRDefault="00C85131" w:rsidP="00C85131">
            <w:r w:rsidRPr="006A7293">
              <w:t>Exercise Phase</w:t>
            </w:r>
          </w:p>
        </w:tc>
      </w:tr>
      <w:tr w:rsidR="00C85131" w:rsidRPr="006A7293" w14:paraId="050DC1FC" w14:textId="77777777" w:rsidTr="00C851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 w:type="dxa"/>
          </w:tcPr>
          <w:p w14:paraId="798B4BBA" w14:textId="77777777" w:rsidR="00C85131" w:rsidRPr="006A7293" w:rsidRDefault="00C85131" w:rsidP="00C85131"/>
        </w:tc>
        <w:tc>
          <w:tcPr>
            <w:tcW w:w="722" w:type="dxa"/>
          </w:tcPr>
          <w:p w14:paraId="6FE5291C"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710" w:type="dxa"/>
          </w:tcPr>
          <w:p w14:paraId="456711D4"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53" w:type="dxa"/>
          </w:tcPr>
          <w:p w14:paraId="1E23D932"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429" w:type="dxa"/>
          </w:tcPr>
          <w:p w14:paraId="60500B35"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604" w:type="dxa"/>
          </w:tcPr>
          <w:p w14:paraId="79CAEB5C"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79" w:type="dxa"/>
          </w:tcPr>
          <w:p w14:paraId="78B412F7"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270" w:type="dxa"/>
          </w:tcPr>
          <w:p w14:paraId="2F489953"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18" w:type="dxa"/>
          </w:tcPr>
          <w:p w14:paraId="0F2EC7EB"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09" w:type="dxa"/>
          </w:tcPr>
          <w:p w14:paraId="10B82FC8"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r>
      <w:tr w:rsidR="00C85131" w:rsidRPr="006A7293" w14:paraId="750A4D8D" w14:textId="77777777" w:rsidTr="00C85131">
        <w:trPr>
          <w:jc w:val="center"/>
        </w:trPr>
        <w:tc>
          <w:tcPr>
            <w:cnfStyle w:val="001000000000" w:firstRow="0" w:lastRow="0" w:firstColumn="1" w:lastColumn="0" w:oddVBand="0" w:evenVBand="0" w:oddHBand="0" w:evenHBand="0" w:firstRowFirstColumn="0" w:firstRowLastColumn="0" w:lastRowFirstColumn="0" w:lastRowLastColumn="0"/>
            <w:tcW w:w="654" w:type="dxa"/>
          </w:tcPr>
          <w:p w14:paraId="7BD7881B" w14:textId="77777777" w:rsidR="00C85131" w:rsidRPr="006A7293" w:rsidRDefault="00C85131" w:rsidP="00C85131"/>
        </w:tc>
        <w:tc>
          <w:tcPr>
            <w:tcW w:w="722" w:type="dxa"/>
          </w:tcPr>
          <w:p w14:paraId="168D706B"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710" w:type="dxa"/>
          </w:tcPr>
          <w:p w14:paraId="4B1E6F0B"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353" w:type="dxa"/>
          </w:tcPr>
          <w:p w14:paraId="6996DF59"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2429" w:type="dxa"/>
          </w:tcPr>
          <w:p w14:paraId="5C0337D1"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2604" w:type="dxa"/>
          </w:tcPr>
          <w:p w14:paraId="028128A4"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479" w:type="dxa"/>
          </w:tcPr>
          <w:p w14:paraId="3000DBA5"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270" w:type="dxa"/>
          </w:tcPr>
          <w:p w14:paraId="2BF70809"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418" w:type="dxa"/>
          </w:tcPr>
          <w:p w14:paraId="3EFC0980"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309" w:type="dxa"/>
          </w:tcPr>
          <w:p w14:paraId="6605513C"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r>
      <w:tr w:rsidR="00C85131" w:rsidRPr="006A7293" w14:paraId="02375F5C" w14:textId="77777777" w:rsidTr="00C851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 w:type="dxa"/>
          </w:tcPr>
          <w:p w14:paraId="274E0380" w14:textId="77777777" w:rsidR="00C85131" w:rsidRPr="006A7293" w:rsidRDefault="00C85131" w:rsidP="00C85131"/>
        </w:tc>
        <w:tc>
          <w:tcPr>
            <w:tcW w:w="722" w:type="dxa"/>
          </w:tcPr>
          <w:p w14:paraId="76E900EA"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710" w:type="dxa"/>
          </w:tcPr>
          <w:p w14:paraId="63D512C8"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53" w:type="dxa"/>
          </w:tcPr>
          <w:p w14:paraId="003E7394"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429" w:type="dxa"/>
          </w:tcPr>
          <w:p w14:paraId="76E49DF9"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604" w:type="dxa"/>
          </w:tcPr>
          <w:p w14:paraId="3B8D55EA"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79" w:type="dxa"/>
          </w:tcPr>
          <w:p w14:paraId="3825CEFF"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270" w:type="dxa"/>
          </w:tcPr>
          <w:p w14:paraId="1D82D013"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18" w:type="dxa"/>
          </w:tcPr>
          <w:p w14:paraId="3E752EA9"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09" w:type="dxa"/>
          </w:tcPr>
          <w:p w14:paraId="308BE75B"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r>
      <w:tr w:rsidR="00C85131" w:rsidRPr="006A7293" w14:paraId="6248C6ED" w14:textId="77777777" w:rsidTr="00C85131">
        <w:trPr>
          <w:jc w:val="center"/>
        </w:trPr>
        <w:tc>
          <w:tcPr>
            <w:cnfStyle w:val="001000000000" w:firstRow="0" w:lastRow="0" w:firstColumn="1" w:lastColumn="0" w:oddVBand="0" w:evenVBand="0" w:oddHBand="0" w:evenHBand="0" w:firstRowFirstColumn="0" w:firstRowLastColumn="0" w:lastRowFirstColumn="0" w:lastRowLastColumn="0"/>
            <w:tcW w:w="13948" w:type="dxa"/>
            <w:gridSpan w:val="10"/>
          </w:tcPr>
          <w:p w14:paraId="215202F9" w14:textId="77777777" w:rsidR="00C85131" w:rsidRPr="006A7293" w:rsidRDefault="00C85131" w:rsidP="00C85131">
            <w:r w:rsidRPr="006A7293">
              <w:t>Post-Exercise Admin &amp; Logistics</w:t>
            </w:r>
          </w:p>
        </w:tc>
      </w:tr>
      <w:tr w:rsidR="00C85131" w:rsidRPr="006A7293" w14:paraId="62D5EED9" w14:textId="77777777" w:rsidTr="00C851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 w:type="dxa"/>
          </w:tcPr>
          <w:p w14:paraId="1D0452FB" w14:textId="77777777" w:rsidR="00C85131" w:rsidRPr="006A7293" w:rsidRDefault="00C85131" w:rsidP="00C85131"/>
        </w:tc>
        <w:tc>
          <w:tcPr>
            <w:tcW w:w="722" w:type="dxa"/>
          </w:tcPr>
          <w:p w14:paraId="49F03BB4"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710" w:type="dxa"/>
          </w:tcPr>
          <w:p w14:paraId="202F3E09"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53" w:type="dxa"/>
          </w:tcPr>
          <w:p w14:paraId="4F6BAA59"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429" w:type="dxa"/>
          </w:tcPr>
          <w:p w14:paraId="7072F251"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604" w:type="dxa"/>
          </w:tcPr>
          <w:p w14:paraId="04C71367"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79" w:type="dxa"/>
          </w:tcPr>
          <w:p w14:paraId="64400133"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270" w:type="dxa"/>
          </w:tcPr>
          <w:p w14:paraId="067AF6DE"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18" w:type="dxa"/>
          </w:tcPr>
          <w:p w14:paraId="365D675C"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09" w:type="dxa"/>
          </w:tcPr>
          <w:p w14:paraId="3852FD8D"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r>
      <w:tr w:rsidR="00C85131" w:rsidRPr="006A7293" w14:paraId="74E785E1" w14:textId="77777777" w:rsidTr="00C85131">
        <w:trPr>
          <w:jc w:val="center"/>
        </w:trPr>
        <w:tc>
          <w:tcPr>
            <w:cnfStyle w:val="001000000000" w:firstRow="0" w:lastRow="0" w:firstColumn="1" w:lastColumn="0" w:oddVBand="0" w:evenVBand="0" w:oddHBand="0" w:evenHBand="0" w:firstRowFirstColumn="0" w:firstRowLastColumn="0" w:lastRowFirstColumn="0" w:lastRowLastColumn="0"/>
            <w:tcW w:w="654" w:type="dxa"/>
          </w:tcPr>
          <w:p w14:paraId="4438F8DD" w14:textId="77777777" w:rsidR="00C85131" w:rsidRPr="006A7293" w:rsidRDefault="00C85131" w:rsidP="00C85131"/>
        </w:tc>
        <w:tc>
          <w:tcPr>
            <w:tcW w:w="722" w:type="dxa"/>
          </w:tcPr>
          <w:p w14:paraId="58AFFDB1"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710" w:type="dxa"/>
          </w:tcPr>
          <w:p w14:paraId="72A44D1C"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353" w:type="dxa"/>
          </w:tcPr>
          <w:p w14:paraId="242F14E6"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2429" w:type="dxa"/>
          </w:tcPr>
          <w:p w14:paraId="3D417A6C"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2604" w:type="dxa"/>
          </w:tcPr>
          <w:p w14:paraId="140243EC"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479" w:type="dxa"/>
          </w:tcPr>
          <w:p w14:paraId="35F48189"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270" w:type="dxa"/>
          </w:tcPr>
          <w:p w14:paraId="001A4595"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418" w:type="dxa"/>
          </w:tcPr>
          <w:p w14:paraId="0AEC0C52"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c>
          <w:tcPr>
            <w:tcW w:w="1309" w:type="dxa"/>
          </w:tcPr>
          <w:p w14:paraId="1CA15932" w14:textId="77777777" w:rsidR="00C85131" w:rsidRPr="006A7293" w:rsidRDefault="00C85131" w:rsidP="00C85131">
            <w:pPr>
              <w:cnfStyle w:val="000000000000" w:firstRow="0" w:lastRow="0" w:firstColumn="0" w:lastColumn="0" w:oddVBand="0" w:evenVBand="0" w:oddHBand="0" w:evenHBand="0" w:firstRowFirstColumn="0" w:firstRowLastColumn="0" w:lastRowFirstColumn="0" w:lastRowLastColumn="0"/>
            </w:pPr>
          </w:p>
        </w:tc>
      </w:tr>
      <w:tr w:rsidR="00C85131" w:rsidRPr="006A7293" w14:paraId="0BA329A2" w14:textId="77777777" w:rsidTr="00C851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 w:type="dxa"/>
          </w:tcPr>
          <w:p w14:paraId="7107F891" w14:textId="77777777" w:rsidR="00C85131" w:rsidRPr="006A7293" w:rsidRDefault="00C85131" w:rsidP="00C85131"/>
        </w:tc>
        <w:tc>
          <w:tcPr>
            <w:tcW w:w="722" w:type="dxa"/>
          </w:tcPr>
          <w:p w14:paraId="59D7C397"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710" w:type="dxa"/>
          </w:tcPr>
          <w:p w14:paraId="45776DDE"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53" w:type="dxa"/>
          </w:tcPr>
          <w:p w14:paraId="11BEBAB6"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429" w:type="dxa"/>
          </w:tcPr>
          <w:p w14:paraId="5D0DA285"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2604" w:type="dxa"/>
          </w:tcPr>
          <w:p w14:paraId="6F20B050"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79" w:type="dxa"/>
          </w:tcPr>
          <w:p w14:paraId="5418F1C2"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270" w:type="dxa"/>
          </w:tcPr>
          <w:p w14:paraId="5BFF93B0"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418" w:type="dxa"/>
          </w:tcPr>
          <w:p w14:paraId="76D1BC92"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c>
          <w:tcPr>
            <w:tcW w:w="1309" w:type="dxa"/>
          </w:tcPr>
          <w:p w14:paraId="673C33FC" w14:textId="77777777" w:rsidR="00C85131" w:rsidRPr="006A7293" w:rsidRDefault="00C85131" w:rsidP="00C85131">
            <w:pPr>
              <w:cnfStyle w:val="000000100000" w:firstRow="0" w:lastRow="0" w:firstColumn="0" w:lastColumn="0" w:oddVBand="0" w:evenVBand="0" w:oddHBand="1" w:evenHBand="0" w:firstRowFirstColumn="0" w:firstRowLastColumn="0" w:lastRowFirstColumn="0" w:lastRowLastColumn="0"/>
            </w:pPr>
          </w:p>
        </w:tc>
      </w:tr>
    </w:tbl>
    <w:p w14:paraId="0D80F296" w14:textId="77777777" w:rsidR="00F677DF" w:rsidRPr="006A7293" w:rsidRDefault="00F677DF" w:rsidP="00F677DF"/>
    <w:p w14:paraId="404E6DD1" w14:textId="77777777" w:rsidR="00F677DF" w:rsidRPr="006A7293" w:rsidRDefault="00F677DF" w:rsidP="00F677DF"/>
    <w:p w14:paraId="3C7129BC" w14:textId="77777777" w:rsidR="00F677DF" w:rsidRPr="006A7293" w:rsidRDefault="00F677DF" w:rsidP="00F677DF"/>
    <w:p w14:paraId="24B3E9A4" w14:textId="77777777" w:rsidR="00F677DF" w:rsidRPr="006A7293" w:rsidRDefault="00F677DF" w:rsidP="00F677DF"/>
    <w:p w14:paraId="3DEBAC17" w14:textId="77777777" w:rsidR="002543F6" w:rsidRPr="006A7293" w:rsidRDefault="002543F6" w:rsidP="002543F6"/>
    <w:p w14:paraId="5BDFCCE2" w14:textId="77777777" w:rsidR="00F677DF" w:rsidRPr="006A7293" w:rsidRDefault="00F677DF">
      <w:pPr>
        <w:sectPr w:rsidR="00F677DF" w:rsidRPr="006A7293" w:rsidSect="00F677DF">
          <w:pgSz w:w="16838" w:h="11906" w:orient="landscape"/>
          <w:pgMar w:top="1440" w:right="1440" w:bottom="1440" w:left="1440" w:header="708" w:footer="708" w:gutter="0"/>
          <w:cols w:space="708"/>
          <w:docGrid w:linePitch="360"/>
        </w:sectPr>
      </w:pPr>
    </w:p>
    <w:p w14:paraId="4959CE57" w14:textId="0E51D7E9" w:rsidR="002543F6" w:rsidRPr="006A7293" w:rsidRDefault="002543F6"/>
    <w:p w14:paraId="6CC04293" w14:textId="450199A8" w:rsidR="00F82F75" w:rsidRPr="006A7293" w:rsidRDefault="00F82F75" w:rsidP="00BE576D">
      <w:pPr>
        <w:pStyle w:val="Heading1"/>
      </w:pPr>
      <w:bookmarkStart w:id="44" w:name="_Toc183091737"/>
      <w:r w:rsidRPr="006A7293">
        <w:t xml:space="preserve">Appendix E – </w:t>
      </w:r>
      <w:r w:rsidR="00200ABE" w:rsidRPr="006A7293">
        <w:t xml:space="preserve">Template - </w:t>
      </w:r>
      <w:r w:rsidRPr="006A7293">
        <w:t>Evaluation Report</w:t>
      </w:r>
      <w:bookmarkEnd w:id="44"/>
      <w:r w:rsidRPr="006A7293">
        <w:t xml:space="preserve"> </w:t>
      </w:r>
    </w:p>
    <w:p w14:paraId="6C7C1BB2" w14:textId="77777777" w:rsidR="004E174E" w:rsidRPr="006A7293" w:rsidRDefault="004E174E" w:rsidP="004E174E"/>
    <w:p w14:paraId="67AC7F30" w14:textId="2604EBBB" w:rsidR="0044226C" w:rsidRPr="006A7293" w:rsidRDefault="0044226C" w:rsidP="0044226C">
      <w:pPr>
        <w:rPr>
          <w:sz w:val="32"/>
          <w:szCs w:val="32"/>
        </w:rPr>
      </w:pPr>
      <w:r w:rsidRPr="006A7293">
        <w:rPr>
          <w:sz w:val="32"/>
          <w:szCs w:val="32"/>
        </w:rPr>
        <w:t>(exercise name)</w:t>
      </w:r>
      <w:r w:rsidR="00EA4C3F" w:rsidRPr="006A7293">
        <w:rPr>
          <w:sz w:val="32"/>
          <w:szCs w:val="32"/>
        </w:rPr>
        <w:t xml:space="preserve"> – Evaluation Report</w:t>
      </w:r>
    </w:p>
    <w:p w14:paraId="5F98547D" w14:textId="77777777" w:rsidR="0044226C" w:rsidRPr="006A7293" w:rsidRDefault="0044226C" w:rsidP="0044226C">
      <w:r w:rsidRPr="006A7293">
        <w:rPr>
          <w:b/>
          <w:bCs/>
          <w:sz w:val="24"/>
          <w:szCs w:val="24"/>
        </w:rPr>
        <w:t xml:space="preserve">Author(s): </w:t>
      </w:r>
      <w:r w:rsidRPr="006A7293">
        <w:t>(include title, given and surnames, post-nominals, agency and position within agency)</w:t>
      </w:r>
    </w:p>
    <w:p w14:paraId="77A5EFFA" w14:textId="77777777" w:rsidR="00E94F4A" w:rsidRPr="006A7293" w:rsidRDefault="00E94F4A" w:rsidP="0044226C">
      <w:pPr>
        <w:rPr>
          <w:b/>
          <w:bCs/>
          <w:sz w:val="24"/>
          <w:szCs w:val="24"/>
        </w:rPr>
      </w:pPr>
    </w:p>
    <w:p w14:paraId="71EE2982" w14:textId="10F08EE0" w:rsidR="0044226C" w:rsidRPr="006A7293" w:rsidRDefault="0044226C" w:rsidP="0044226C">
      <w:pPr>
        <w:rPr>
          <w:b/>
          <w:bCs/>
          <w:sz w:val="24"/>
          <w:szCs w:val="24"/>
        </w:rPr>
      </w:pPr>
      <w:r w:rsidRPr="006A7293">
        <w:rPr>
          <w:b/>
          <w:bCs/>
          <w:sz w:val="24"/>
          <w:szCs w:val="24"/>
        </w:rPr>
        <w:t>Executive summary</w:t>
      </w:r>
    </w:p>
    <w:p w14:paraId="7AAED905" w14:textId="77777777" w:rsidR="00EA4C3F" w:rsidRPr="006A7293" w:rsidRDefault="00EA4C3F" w:rsidP="00EA4C3F">
      <w:r w:rsidRPr="006A7293">
        <w:t>This section should be a maximum of one page and cover the following key points:</w:t>
      </w:r>
    </w:p>
    <w:p w14:paraId="20C88CB4" w14:textId="77777777" w:rsidR="00EA4C3F" w:rsidRPr="006A7293" w:rsidRDefault="00EA4C3F" w:rsidP="00E94F4A">
      <w:pPr>
        <w:numPr>
          <w:ilvl w:val="0"/>
          <w:numId w:val="15"/>
        </w:numPr>
      </w:pPr>
      <w:r w:rsidRPr="006A7293">
        <w:rPr>
          <w:b/>
          <w:bCs/>
        </w:rPr>
        <w:t>Introduction</w:t>
      </w:r>
      <w:r w:rsidRPr="006A7293">
        <w:t>: Provide a brief paragraph introducing the exercise, including details such as the time, date, location, participants, type of exercise, and budget. Additionally, outline the primary aim of the exercise.</w:t>
      </w:r>
    </w:p>
    <w:p w14:paraId="48CAA0D8" w14:textId="77777777" w:rsidR="00EA4C3F" w:rsidRPr="006A7293" w:rsidRDefault="00EA4C3F" w:rsidP="00E94F4A">
      <w:pPr>
        <w:numPr>
          <w:ilvl w:val="1"/>
          <w:numId w:val="16"/>
        </w:numPr>
      </w:pPr>
      <w:r w:rsidRPr="006A7293">
        <w:rPr>
          <w:b/>
          <w:bCs/>
        </w:rPr>
        <w:t>Time, Date, Place</w:t>
      </w:r>
      <w:r w:rsidRPr="006A7293">
        <w:t>: Specify when and where the exercise took place.</w:t>
      </w:r>
    </w:p>
    <w:p w14:paraId="208954F0" w14:textId="59EF09CF" w:rsidR="00EA4C3F" w:rsidRPr="006A7293" w:rsidRDefault="00EA4C3F" w:rsidP="00E94F4A">
      <w:pPr>
        <w:numPr>
          <w:ilvl w:val="1"/>
          <w:numId w:val="17"/>
        </w:numPr>
      </w:pPr>
      <w:r w:rsidRPr="006A7293">
        <w:rPr>
          <w:b/>
          <w:bCs/>
        </w:rPr>
        <w:t>Participants</w:t>
      </w:r>
      <w:r w:rsidRPr="006A7293">
        <w:t>: List the organisations and individuals involved.</w:t>
      </w:r>
    </w:p>
    <w:p w14:paraId="4F8C4631" w14:textId="77777777" w:rsidR="00EA4C3F" w:rsidRPr="006A7293" w:rsidRDefault="00EA4C3F" w:rsidP="00E94F4A">
      <w:pPr>
        <w:numPr>
          <w:ilvl w:val="1"/>
          <w:numId w:val="18"/>
        </w:numPr>
      </w:pPr>
      <w:r w:rsidRPr="006A7293">
        <w:rPr>
          <w:b/>
          <w:bCs/>
        </w:rPr>
        <w:t>Exercise Type and Budget</w:t>
      </w:r>
      <w:r w:rsidRPr="006A7293">
        <w:t>: Describe the nature of the exercise and its financial aspects.</w:t>
      </w:r>
    </w:p>
    <w:p w14:paraId="536D98D2" w14:textId="77777777" w:rsidR="00EA4C3F" w:rsidRPr="006A7293" w:rsidRDefault="00EA4C3F" w:rsidP="00E94F4A">
      <w:pPr>
        <w:numPr>
          <w:ilvl w:val="1"/>
          <w:numId w:val="19"/>
        </w:numPr>
      </w:pPr>
      <w:r w:rsidRPr="006A7293">
        <w:rPr>
          <w:b/>
          <w:bCs/>
        </w:rPr>
        <w:t>Aim of Exercise</w:t>
      </w:r>
      <w:r w:rsidRPr="006A7293">
        <w:t>: Clearly state the main objectives and goals of the exercise.</w:t>
      </w:r>
    </w:p>
    <w:p w14:paraId="2E8C9405" w14:textId="77777777" w:rsidR="00EA4C3F" w:rsidRPr="006A7293" w:rsidRDefault="00EA4C3F" w:rsidP="00E94F4A">
      <w:pPr>
        <w:numPr>
          <w:ilvl w:val="0"/>
          <w:numId w:val="15"/>
        </w:numPr>
      </w:pPr>
      <w:r w:rsidRPr="006A7293">
        <w:rPr>
          <w:b/>
          <w:bCs/>
        </w:rPr>
        <w:t>Evaluation Focus</w:t>
      </w:r>
      <w:r w:rsidRPr="006A7293">
        <w:t>: Explain what aspects of the exercise were being evaluated, including specific objectives and performance metrics.</w:t>
      </w:r>
    </w:p>
    <w:p w14:paraId="62175496" w14:textId="77777777" w:rsidR="00EA4C3F" w:rsidRPr="006A7293" w:rsidRDefault="00EA4C3F" w:rsidP="00E94F4A">
      <w:pPr>
        <w:numPr>
          <w:ilvl w:val="0"/>
          <w:numId w:val="15"/>
        </w:numPr>
      </w:pPr>
      <w:proofErr w:type="gramStart"/>
      <w:r w:rsidRPr="006A7293">
        <w:rPr>
          <w:b/>
          <w:bCs/>
        </w:rPr>
        <w:t>Overall</w:t>
      </w:r>
      <w:proofErr w:type="gramEnd"/>
      <w:r w:rsidRPr="006A7293">
        <w:rPr>
          <w:b/>
          <w:bCs/>
        </w:rPr>
        <w:t xml:space="preserve"> Success</w:t>
      </w:r>
      <w:r w:rsidRPr="006A7293">
        <w:t>: Provide a brief comment on the overall success or shortcomings of the capabilities demonstrated during the exercise. Highlight key achievements and areas needing improvement.</w:t>
      </w:r>
    </w:p>
    <w:p w14:paraId="3414F75A" w14:textId="77777777" w:rsidR="00EA4C3F" w:rsidRPr="006A7293" w:rsidRDefault="00EA4C3F" w:rsidP="00E94F4A">
      <w:pPr>
        <w:numPr>
          <w:ilvl w:val="0"/>
          <w:numId w:val="15"/>
        </w:numPr>
      </w:pPr>
      <w:r w:rsidRPr="006A7293">
        <w:rPr>
          <w:b/>
          <w:bCs/>
        </w:rPr>
        <w:t>Issues and Treatment Options</w:t>
      </w:r>
      <w:r w:rsidRPr="006A7293">
        <w:t>: Identify any issues that were observed during the exercise and propose potential treatment options. If there are numerous issues, provide a summary.</w:t>
      </w:r>
    </w:p>
    <w:p w14:paraId="23621103" w14:textId="77777777" w:rsidR="00EA4C3F" w:rsidRPr="006A7293" w:rsidRDefault="00EA4C3F" w:rsidP="00EA4C3F">
      <w:r w:rsidRPr="006A7293">
        <w:rPr>
          <w:i/>
          <w:iCs/>
        </w:rPr>
        <w:t>Note: The executive summary should only be written after completing your analysis and summary of evidence.</w:t>
      </w:r>
    </w:p>
    <w:p w14:paraId="3DD6F935" w14:textId="77777777" w:rsidR="00E94F4A" w:rsidRPr="006A7293" w:rsidRDefault="00E94F4A" w:rsidP="0044226C">
      <w:pPr>
        <w:rPr>
          <w:b/>
          <w:bCs/>
          <w:sz w:val="24"/>
          <w:szCs w:val="24"/>
        </w:rPr>
      </w:pPr>
    </w:p>
    <w:p w14:paraId="0F36EEBC" w14:textId="77777777" w:rsidR="00E94F4A" w:rsidRPr="006A7293" w:rsidRDefault="00E94F4A" w:rsidP="0044226C">
      <w:pPr>
        <w:rPr>
          <w:b/>
          <w:bCs/>
          <w:sz w:val="24"/>
          <w:szCs w:val="24"/>
        </w:rPr>
      </w:pPr>
    </w:p>
    <w:p w14:paraId="12C5130E" w14:textId="7B232B09" w:rsidR="0044226C" w:rsidRPr="006A7293" w:rsidRDefault="0044226C" w:rsidP="0044226C">
      <w:pPr>
        <w:rPr>
          <w:b/>
          <w:bCs/>
          <w:sz w:val="24"/>
          <w:szCs w:val="24"/>
        </w:rPr>
      </w:pPr>
      <w:r w:rsidRPr="006A7293">
        <w:rPr>
          <w:b/>
          <w:bCs/>
          <w:sz w:val="24"/>
          <w:szCs w:val="24"/>
        </w:rPr>
        <w:t>Summary of evidence</w:t>
      </w:r>
    </w:p>
    <w:p w14:paraId="2D78CE2A" w14:textId="77777777" w:rsidR="0044226C" w:rsidRPr="006A7293" w:rsidRDefault="0044226C" w:rsidP="0044226C">
      <w:r w:rsidRPr="006A7293">
        <w:t>For each objective, put your analysed data into these tables against each relevant objective.</w:t>
      </w:r>
    </w:p>
    <w:tbl>
      <w:tblPr>
        <w:tblStyle w:val="TableGrid"/>
        <w:tblW w:w="14312" w:type="dxa"/>
        <w:tblLook w:val="04A0" w:firstRow="1" w:lastRow="0" w:firstColumn="1" w:lastColumn="0" w:noHBand="0" w:noVBand="1"/>
      </w:tblPr>
      <w:tblGrid>
        <w:gridCol w:w="7366"/>
        <w:gridCol w:w="6946"/>
      </w:tblGrid>
      <w:tr w:rsidR="00741BCD" w:rsidRPr="006A7293" w14:paraId="6144B810" w14:textId="77777777" w:rsidTr="0017586F">
        <w:tc>
          <w:tcPr>
            <w:tcW w:w="14312" w:type="dxa"/>
            <w:gridSpan w:val="2"/>
            <w:shd w:val="clear" w:color="auto" w:fill="D9D9D9" w:themeFill="background1" w:themeFillShade="D9"/>
          </w:tcPr>
          <w:p w14:paraId="2F0155C8" w14:textId="7F769700" w:rsidR="00741BCD" w:rsidRPr="006A7293" w:rsidRDefault="00741BCD" w:rsidP="0044226C">
            <w:pPr>
              <w:rPr>
                <w:lang w:val="en-AU"/>
              </w:rPr>
            </w:pPr>
            <w:r w:rsidRPr="006A7293">
              <w:rPr>
                <w:b/>
                <w:bCs/>
                <w:lang w:val="en-AU"/>
              </w:rPr>
              <w:t>Objective 1:</w:t>
            </w:r>
          </w:p>
        </w:tc>
      </w:tr>
      <w:tr w:rsidR="00013840" w:rsidRPr="006A7293" w14:paraId="179C1174" w14:textId="77777777" w:rsidTr="00696300">
        <w:tc>
          <w:tcPr>
            <w:tcW w:w="14312" w:type="dxa"/>
            <w:gridSpan w:val="2"/>
            <w:shd w:val="clear" w:color="auto" w:fill="F2F2F2" w:themeFill="background1" w:themeFillShade="F2"/>
          </w:tcPr>
          <w:p w14:paraId="1AD279EC" w14:textId="45CCC205" w:rsidR="00013840" w:rsidRPr="006A7293" w:rsidRDefault="00013840" w:rsidP="0044226C">
            <w:pPr>
              <w:rPr>
                <w:lang w:val="en-AU"/>
              </w:rPr>
            </w:pPr>
            <w:r w:rsidRPr="006A7293">
              <w:rPr>
                <w:lang w:val="en-AU"/>
              </w:rPr>
              <w:t>OBSERVATIONS</w:t>
            </w:r>
          </w:p>
        </w:tc>
      </w:tr>
      <w:tr w:rsidR="001C340A" w:rsidRPr="006A7293" w14:paraId="464C8912" w14:textId="77777777" w:rsidTr="005A1055">
        <w:tc>
          <w:tcPr>
            <w:tcW w:w="7366" w:type="dxa"/>
          </w:tcPr>
          <w:p w14:paraId="77E41AAF" w14:textId="77777777" w:rsidR="00013840" w:rsidRPr="006A7293" w:rsidRDefault="00013840" w:rsidP="00013840">
            <w:pPr>
              <w:rPr>
                <w:lang w:val="en-AU"/>
              </w:rPr>
            </w:pPr>
            <w:r w:rsidRPr="006A7293">
              <w:rPr>
                <w:lang w:val="en-AU"/>
              </w:rPr>
              <w:t>What worked well and why</w:t>
            </w:r>
          </w:p>
          <w:p w14:paraId="04E09C0C" w14:textId="77777777" w:rsidR="00013840" w:rsidRPr="006A7293" w:rsidRDefault="00013840" w:rsidP="00013840">
            <w:pPr>
              <w:rPr>
                <w:lang w:val="en-AU"/>
              </w:rPr>
            </w:pPr>
            <w:r w:rsidRPr="006A7293">
              <w:rPr>
                <w:lang w:val="en-AU"/>
              </w:rPr>
              <w:t>What went well? What worked?</w:t>
            </w:r>
          </w:p>
          <w:p w14:paraId="595643E4" w14:textId="37CF1E33" w:rsidR="001C340A" w:rsidRPr="006A7293" w:rsidRDefault="00013840" w:rsidP="00013840">
            <w:pPr>
              <w:rPr>
                <w:lang w:val="en-AU"/>
              </w:rPr>
            </w:pPr>
            <w:r w:rsidRPr="006A7293">
              <w:rPr>
                <w:lang w:val="en-AU"/>
              </w:rPr>
              <w:t>Why did it go well/work? What was good about it?</w:t>
            </w:r>
          </w:p>
        </w:tc>
        <w:tc>
          <w:tcPr>
            <w:tcW w:w="6946" w:type="dxa"/>
          </w:tcPr>
          <w:p w14:paraId="5D7756DF" w14:textId="77777777" w:rsidR="001C340A" w:rsidRPr="006A7293" w:rsidRDefault="001C340A" w:rsidP="0044226C">
            <w:pPr>
              <w:rPr>
                <w:lang w:val="en-AU"/>
              </w:rPr>
            </w:pPr>
          </w:p>
        </w:tc>
      </w:tr>
      <w:tr w:rsidR="001C340A" w:rsidRPr="006A7293" w14:paraId="1F521AB1" w14:textId="77777777" w:rsidTr="005A1055">
        <w:tc>
          <w:tcPr>
            <w:tcW w:w="7366" w:type="dxa"/>
          </w:tcPr>
          <w:p w14:paraId="0EA3C0A1" w14:textId="77777777" w:rsidR="00013840" w:rsidRPr="006A7293" w:rsidRDefault="00013840" w:rsidP="00013840">
            <w:pPr>
              <w:rPr>
                <w:lang w:val="en-AU"/>
              </w:rPr>
            </w:pPr>
            <w:r w:rsidRPr="006A7293">
              <w:rPr>
                <w:lang w:val="en-AU"/>
              </w:rPr>
              <w:t>What didn’t work well and why (categorise each point by P2OST2E)</w:t>
            </w:r>
          </w:p>
          <w:p w14:paraId="01334C23" w14:textId="3B2187D4" w:rsidR="001C340A" w:rsidRPr="006A7293" w:rsidRDefault="00013840" w:rsidP="00013840">
            <w:pPr>
              <w:rPr>
                <w:lang w:val="en-AU"/>
              </w:rPr>
            </w:pPr>
            <w:r w:rsidRPr="006A7293">
              <w:rPr>
                <w:lang w:val="en-AU"/>
              </w:rPr>
              <w:t>What didn’t work? Why didn’t these things work? What effect did this have?</w:t>
            </w:r>
          </w:p>
        </w:tc>
        <w:tc>
          <w:tcPr>
            <w:tcW w:w="6946" w:type="dxa"/>
          </w:tcPr>
          <w:p w14:paraId="27FC90F7" w14:textId="77777777" w:rsidR="001C340A" w:rsidRPr="006A7293" w:rsidRDefault="001C340A" w:rsidP="0044226C">
            <w:pPr>
              <w:rPr>
                <w:lang w:val="en-AU"/>
              </w:rPr>
            </w:pPr>
          </w:p>
        </w:tc>
      </w:tr>
      <w:tr w:rsidR="00013840" w:rsidRPr="006A7293" w14:paraId="6DD1BA92" w14:textId="77777777" w:rsidTr="00696300">
        <w:tc>
          <w:tcPr>
            <w:tcW w:w="14312" w:type="dxa"/>
            <w:gridSpan w:val="2"/>
            <w:shd w:val="clear" w:color="auto" w:fill="F2F2F2" w:themeFill="background1" w:themeFillShade="F2"/>
          </w:tcPr>
          <w:p w14:paraId="67561E35" w14:textId="0AEA9BF0" w:rsidR="00013840" w:rsidRPr="006A7293" w:rsidRDefault="00741BCD" w:rsidP="0044226C">
            <w:pPr>
              <w:rPr>
                <w:lang w:val="en-AU"/>
              </w:rPr>
            </w:pPr>
            <w:r w:rsidRPr="006A7293">
              <w:rPr>
                <w:lang w:val="en-AU"/>
              </w:rPr>
              <w:t>ISSUE(S)</w:t>
            </w:r>
          </w:p>
        </w:tc>
      </w:tr>
      <w:tr w:rsidR="001C340A" w:rsidRPr="006A7293" w14:paraId="0E809D85" w14:textId="77777777" w:rsidTr="005A1055">
        <w:tc>
          <w:tcPr>
            <w:tcW w:w="7366" w:type="dxa"/>
          </w:tcPr>
          <w:p w14:paraId="21EF56FF" w14:textId="2CF05E15" w:rsidR="001C340A" w:rsidRPr="006A7293" w:rsidRDefault="00741BCD" w:rsidP="0044226C">
            <w:pPr>
              <w:rPr>
                <w:lang w:val="en-AU"/>
              </w:rPr>
            </w:pPr>
            <w:r w:rsidRPr="006A7293">
              <w:rPr>
                <w:lang w:val="en-AU"/>
              </w:rPr>
              <w:t>What are the issues arising from your analysis of your observations?</w:t>
            </w:r>
          </w:p>
        </w:tc>
        <w:tc>
          <w:tcPr>
            <w:tcW w:w="6946" w:type="dxa"/>
          </w:tcPr>
          <w:p w14:paraId="75E93419" w14:textId="77777777" w:rsidR="001C340A" w:rsidRPr="006A7293" w:rsidRDefault="001C340A" w:rsidP="0044226C">
            <w:pPr>
              <w:rPr>
                <w:lang w:val="en-AU"/>
              </w:rPr>
            </w:pPr>
          </w:p>
        </w:tc>
      </w:tr>
      <w:tr w:rsidR="00741BCD" w:rsidRPr="006A7293" w14:paraId="7E052857" w14:textId="77777777" w:rsidTr="00696300">
        <w:tc>
          <w:tcPr>
            <w:tcW w:w="14312" w:type="dxa"/>
            <w:gridSpan w:val="2"/>
            <w:shd w:val="clear" w:color="auto" w:fill="F2F2F2" w:themeFill="background1" w:themeFillShade="F2"/>
          </w:tcPr>
          <w:p w14:paraId="46B08C5A" w14:textId="71F2EDF7" w:rsidR="00741BCD" w:rsidRPr="006A7293" w:rsidRDefault="005A1055" w:rsidP="0044226C">
            <w:pPr>
              <w:rPr>
                <w:lang w:val="en-AU"/>
              </w:rPr>
            </w:pPr>
            <w:r w:rsidRPr="006A7293">
              <w:rPr>
                <w:lang w:val="en-AU"/>
              </w:rPr>
              <w:t>TREATMENT OPTION(S)</w:t>
            </w:r>
          </w:p>
        </w:tc>
      </w:tr>
      <w:tr w:rsidR="001C340A" w:rsidRPr="006A7293" w14:paraId="2E286471" w14:textId="77777777" w:rsidTr="005A1055">
        <w:tc>
          <w:tcPr>
            <w:tcW w:w="7366" w:type="dxa"/>
          </w:tcPr>
          <w:p w14:paraId="5721D2DA" w14:textId="77777777" w:rsidR="005A1055" w:rsidRPr="006A7293" w:rsidRDefault="005A1055" w:rsidP="005A1055">
            <w:pPr>
              <w:rPr>
                <w:lang w:val="en-AU"/>
              </w:rPr>
            </w:pPr>
            <w:r w:rsidRPr="006A7293">
              <w:rPr>
                <w:lang w:val="en-AU"/>
              </w:rPr>
              <w:t>What are the potential treatment options (if any) for the issues you have</w:t>
            </w:r>
          </w:p>
          <w:p w14:paraId="26E99508" w14:textId="47A2E464" w:rsidR="001C340A" w:rsidRPr="006A7293" w:rsidRDefault="005A1055" w:rsidP="005A1055">
            <w:pPr>
              <w:rPr>
                <w:lang w:val="en-AU"/>
              </w:rPr>
            </w:pPr>
            <w:r w:rsidRPr="006A7293">
              <w:rPr>
                <w:lang w:val="en-AU"/>
              </w:rPr>
              <w:t>identified?</w:t>
            </w:r>
          </w:p>
        </w:tc>
        <w:tc>
          <w:tcPr>
            <w:tcW w:w="6946" w:type="dxa"/>
          </w:tcPr>
          <w:p w14:paraId="6A071E75" w14:textId="77777777" w:rsidR="001C340A" w:rsidRPr="006A7293" w:rsidRDefault="001C340A" w:rsidP="0044226C">
            <w:pPr>
              <w:rPr>
                <w:lang w:val="en-AU"/>
              </w:rPr>
            </w:pPr>
          </w:p>
        </w:tc>
      </w:tr>
      <w:tr w:rsidR="00741BCD" w:rsidRPr="006A7293" w14:paraId="3560A134" w14:textId="77777777" w:rsidTr="005A1055">
        <w:tc>
          <w:tcPr>
            <w:tcW w:w="7366" w:type="dxa"/>
          </w:tcPr>
          <w:p w14:paraId="3EA0CD6D" w14:textId="77777777" w:rsidR="005A1055" w:rsidRPr="006A7293" w:rsidRDefault="005A1055" w:rsidP="005A1055">
            <w:pPr>
              <w:rPr>
                <w:lang w:val="en-AU"/>
              </w:rPr>
            </w:pPr>
            <w:r w:rsidRPr="006A7293">
              <w:rPr>
                <w:lang w:val="en-AU"/>
              </w:rPr>
              <w:t>Was the objective achieved:</w:t>
            </w:r>
          </w:p>
          <w:p w14:paraId="39F59E8C" w14:textId="77777777" w:rsidR="005A1055" w:rsidRPr="006A7293" w:rsidRDefault="005A1055" w:rsidP="005A1055">
            <w:pPr>
              <w:rPr>
                <w:lang w:val="en-AU"/>
              </w:rPr>
            </w:pPr>
            <w:proofErr w:type="gramStart"/>
            <w:r w:rsidRPr="006A7293">
              <w:rPr>
                <w:lang w:val="en-AU"/>
              </w:rPr>
              <w:t>yes</w:t>
            </w:r>
            <w:proofErr w:type="gramEnd"/>
            <w:r w:rsidRPr="006A7293">
              <w:rPr>
                <w:lang w:val="en-AU"/>
              </w:rPr>
              <w:t xml:space="preserve"> no partially</w:t>
            </w:r>
          </w:p>
          <w:p w14:paraId="4BA63CF4" w14:textId="1ED0336F" w:rsidR="00741BCD" w:rsidRPr="006A7293" w:rsidRDefault="005A1055" w:rsidP="005A1055">
            <w:pPr>
              <w:rPr>
                <w:lang w:val="en-AU"/>
              </w:rPr>
            </w:pPr>
            <w:r w:rsidRPr="006A7293">
              <w:rPr>
                <w:lang w:val="en-AU"/>
              </w:rPr>
              <w:t>Was the objective achieved overall – may be any of these three options.</w:t>
            </w:r>
          </w:p>
        </w:tc>
        <w:tc>
          <w:tcPr>
            <w:tcW w:w="6946" w:type="dxa"/>
          </w:tcPr>
          <w:p w14:paraId="437D34D5" w14:textId="107BD51B" w:rsidR="00741BCD" w:rsidRPr="006A7293" w:rsidRDefault="00741BCD" w:rsidP="0044226C">
            <w:pPr>
              <w:rPr>
                <w:lang w:val="en-AU"/>
              </w:rPr>
            </w:pPr>
          </w:p>
        </w:tc>
      </w:tr>
      <w:tr w:rsidR="00741BCD" w:rsidRPr="006A7293" w14:paraId="3D6FC6DC" w14:textId="77777777" w:rsidTr="005A1055">
        <w:tc>
          <w:tcPr>
            <w:tcW w:w="7366" w:type="dxa"/>
          </w:tcPr>
          <w:p w14:paraId="0FD4CED8" w14:textId="77777777" w:rsidR="005A1055" w:rsidRPr="006A7293" w:rsidRDefault="005A1055" w:rsidP="005A1055">
            <w:pPr>
              <w:rPr>
                <w:lang w:val="en-AU"/>
              </w:rPr>
            </w:pPr>
            <w:r w:rsidRPr="006A7293">
              <w:rPr>
                <w:lang w:val="en-AU"/>
              </w:rPr>
              <w:t>Why/why not</w:t>
            </w:r>
          </w:p>
          <w:p w14:paraId="720FDD01" w14:textId="77777777" w:rsidR="005A1055" w:rsidRPr="006A7293" w:rsidRDefault="005A1055" w:rsidP="005A1055">
            <w:pPr>
              <w:rPr>
                <w:lang w:val="en-AU"/>
              </w:rPr>
            </w:pPr>
            <w:r w:rsidRPr="006A7293">
              <w:rPr>
                <w:lang w:val="en-AU"/>
              </w:rPr>
              <w:t>A summary of why you have concluded that the objective was/was not/was</w:t>
            </w:r>
          </w:p>
          <w:p w14:paraId="1D86C400" w14:textId="659E5377" w:rsidR="00741BCD" w:rsidRPr="006A7293" w:rsidRDefault="005A1055" w:rsidP="005A1055">
            <w:pPr>
              <w:rPr>
                <w:lang w:val="en-AU"/>
              </w:rPr>
            </w:pPr>
            <w:r w:rsidRPr="006A7293">
              <w:rPr>
                <w:lang w:val="en-AU"/>
              </w:rPr>
              <w:t>partially achieved…</w:t>
            </w:r>
          </w:p>
        </w:tc>
        <w:tc>
          <w:tcPr>
            <w:tcW w:w="6946" w:type="dxa"/>
          </w:tcPr>
          <w:p w14:paraId="5619F8EF" w14:textId="79AB205B" w:rsidR="00741BCD" w:rsidRPr="006A7293" w:rsidRDefault="00741BCD" w:rsidP="0044226C">
            <w:pPr>
              <w:rPr>
                <w:lang w:val="en-AU"/>
              </w:rPr>
            </w:pPr>
          </w:p>
        </w:tc>
      </w:tr>
    </w:tbl>
    <w:p w14:paraId="400F5F4F" w14:textId="77777777" w:rsidR="0044226C" w:rsidRPr="006A7293" w:rsidRDefault="0044226C" w:rsidP="0044226C"/>
    <w:p w14:paraId="024A61F3" w14:textId="77777777" w:rsidR="0044226C" w:rsidRPr="006A7293" w:rsidRDefault="0044226C" w:rsidP="0044226C">
      <w:pPr>
        <w:rPr>
          <w:b/>
          <w:bCs/>
          <w:sz w:val="24"/>
          <w:szCs w:val="24"/>
        </w:rPr>
      </w:pPr>
      <w:r w:rsidRPr="006A7293">
        <w:rPr>
          <w:b/>
          <w:bCs/>
          <w:sz w:val="24"/>
          <w:szCs w:val="24"/>
        </w:rPr>
        <w:t>Any other comments</w:t>
      </w:r>
    </w:p>
    <w:p w14:paraId="5B0D0820" w14:textId="0ED375EB" w:rsidR="00F82F75" w:rsidRPr="006A7293" w:rsidRDefault="0044226C" w:rsidP="0044226C">
      <w:r w:rsidRPr="006A7293">
        <w:t>Discuss any other important issues that were observed during the exercise and how they affected the achievement of</w:t>
      </w:r>
      <w:r w:rsidR="008758C0" w:rsidRPr="006A7293">
        <w:t xml:space="preserve"> </w:t>
      </w:r>
      <w:r w:rsidRPr="006A7293">
        <w:t>exercise objectives.</w:t>
      </w:r>
    </w:p>
    <w:sectPr w:rsidR="00F82F75" w:rsidRPr="006A7293" w:rsidSect="005A1055">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Julie Meyer" w:date="2025-07-15T10:21:00Z" w:initials="JM">
    <w:p w14:paraId="19B31983" w14:textId="77777777" w:rsidR="00E062E5" w:rsidRDefault="00E062E5" w:rsidP="00E062E5">
      <w:pPr>
        <w:pStyle w:val="CommentText"/>
      </w:pPr>
      <w:r>
        <w:rPr>
          <w:rStyle w:val="CommentReference"/>
        </w:rPr>
        <w:annotationRef/>
      </w:r>
      <w:r>
        <w:t>I re-wrote this.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B319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923198" w16cex:dateUtc="2025-07-15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31983" w16cid:durableId="249231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D37B" w14:textId="77777777" w:rsidR="00014E43" w:rsidRDefault="00014E43" w:rsidP="0018620B">
      <w:pPr>
        <w:spacing w:after="0" w:line="240" w:lineRule="auto"/>
      </w:pPr>
      <w:r>
        <w:separator/>
      </w:r>
    </w:p>
  </w:endnote>
  <w:endnote w:type="continuationSeparator" w:id="0">
    <w:p w14:paraId="46C2D346" w14:textId="77777777" w:rsidR="00014E43" w:rsidRDefault="00014E43" w:rsidP="0018620B">
      <w:pPr>
        <w:spacing w:after="0" w:line="240" w:lineRule="auto"/>
      </w:pPr>
      <w:r>
        <w:continuationSeparator/>
      </w:r>
    </w:p>
  </w:endnote>
  <w:endnote w:type="continuationNotice" w:id="1">
    <w:p w14:paraId="3AE152BF" w14:textId="77777777" w:rsidR="00014E43" w:rsidRDefault="00014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33E8" w14:textId="77777777" w:rsidR="00014E43" w:rsidRDefault="00014E43" w:rsidP="0018620B">
      <w:pPr>
        <w:spacing w:after="0" w:line="240" w:lineRule="auto"/>
      </w:pPr>
      <w:r>
        <w:separator/>
      </w:r>
    </w:p>
  </w:footnote>
  <w:footnote w:type="continuationSeparator" w:id="0">
    <w:p w14:paraId="2CC2F14E" w14:textId="77777777" w:rsidR="00014E43" w:rsidRDefault="00014E43" w:rsidP="0018620B">
      <w:pPr>
        <w:spacing w:after="0" w:line="240" w:lineRule="auto"/>
      </w:pPr>
      <w:r>
        <w:continuationSeparator/>
      </w:r>
    </w:p>
  </w:footnote>
  <w:footnote w:type="continuationNotice" w:id="1">
    <w:p w14:paraId="72CD00B0" w14:textId="77777777" w:rsidR="00014E43" w:rsidRDefault="00014E43">
      <w:pPr>
        <w:spacing w:after="0" w:line="240" w:lineRule="auto"/>
      </w:pPr>
    </w:p>
  </w:footnote>
  <w:footnote w:id="2">
    <w:p w14:paraId="55C64472" w14:textId="77777777" w:rsidR="00083FEE" w:rsidRDefault="00083FEE" w:rsidP="00083FEE">
      <w:pPr>
        <w:pStyle w:val="FootnoteText"/>
      </w:pPr>
      <w:r>
        <w:rPr>
          <w:rStyle w:val="FootnoteReference"/>
        </w:rPr>
        <w:footnoteRef/>
      </w:r>
      <w:r>
        <w:t xml:space="preserve"> </w:t>
      </w:r>
      <w:r w:rsidRPr="009B364A">
        <w:t>Australian Institute for Disaster Resilience (2023)</w:t>
      </w:r>
      <w:r>
        <w:t xml:space="preserve">, </w:t>
      </w:r>
      <w:r w:rsidRPr="009B364A">
        <w:rPr>
          <w:i/>
          <w:iCs/>
        </w:rPr>
        <w:t>Managing Exercises</w:t>
      </w:r>
      <w:r>
        <w:rPr>
          <w:i/>
          <w:iCs/>
        </w:rPr>
        <w:t>,</w:t>
      </w:r>
      <w:r w:rsidRPr="009B364A">
        <w:rPr>
          <w:i/>
          <w:iCs/>
        </w:rPr>
        <w:t xml:space="preserve"> </w:t>
      </w:r>
      <w:r w:rsidRPr="009B364A">
        <w:t>East Melbourne, Australia</w:t>
      </w:r>
      <w:r>
        <w:t xml:space="preserve"> </w:t>
      </w:r>
      <w:r w:rsidRPr="007B6A2E">
        <w:t>CC BY-NC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1DA2" w14:textId="4F777AEC" w:rsidR="00FF26BC" w:rsidRDefault="00FF7477" w:rsidP="007A0B80">
    <w:pPr>
      <w:pStyle w:val="Header"/>
      <w:jc w:val="right"/>
    </w:pPr>
    <w:r>
      <w:rPr>
        <w:noProof/>
      </w:rPr>
      <w:drawing>
        <wp:anchor distT="0" distB="0" distL="114300" distR="114300" simplePos="0" relativeHeight="251658240" behindDoc="1" locked="0" layoutInCell="1" allowOverlap="1" wp14:anchorId="76EC3562" wp14:editId="5E1AC844">
          <wp:simplePos x="0" y="0"/>
          <wp:positionH relativeFrom="column">
            <wp:posOffset>-421198</wp:posOffset>
          </wp:positionH>
          <wp:positionV relativeFrom="page">
            <wp:posOffset>222471</wp:posOffset>
          </wp:positionV>
          <wp:extent cx="599287" cy="647893"/>
          <wp:effectExtent l="0" t="0" r="0" b="0"/>
          <wp:wrapNone/>
          <wp:docPr id="288769532" name="Picture 2887695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9287" cy="647893"/>
                  </a:xfrm>
                  <a:prstGeom prst="rect">
                    <a:avLst/>
                  </a:prstGeom>
                </pic:spPr>
              </pic:pic>
            </a:graphicData>
          </a:graphic>
          <wp14:sizeRelH relativeFrom="page">
            <wp14:pctWidth>0</wp14:pctWidth>
          </wp14:sizeRelH>
          <wp14:sizeRelV relativeFrom="page">
            <wp14:pctHeight>0</wp14:pctHeight>
          </wp14:sizeRelV>
        </wp:anchor>
      </w:drawing>
    </w:r>
    <w:r w:rsidR="00FF26BC" w:rsidRPr="001D4ED4">
      <w:t>Incident and Emergency</w:t>
    </w:r>
    <w:r w:rsidR="00FF26BC">
      <w:t xml:space="preserve"> </w:t>
    </w:r>
    <w:r w:rsidR="00FF26BC" w:rsidRPr="001D4ED4">
      <w:t>Scenario</w:t>
    </w:r>
    <w:r w:rsidR="00FF26BC">
      <w:t xml:space="preserve"> Training</w:t>
    </w:r>
    <w:r w:rsidR="00FF26BC" w:rsidRPr="001D4ED4">
      <w:t xml:space="preserve"> </w:t>
    </w:r>
    <w:r w:rsidR="002C2551">
      <w:t xml:space="preserve">– Exercise </w:t>
    </w:r>
    <w:r w:rsidR="00FF26BC" w:rsidRPr="001D4ED4">
      <w:t>Guide</w:t>
    </w:r>
    <w:r w:rsidR="00FF26BC">
      <w:t xml:space="preserve"> for NSW Local Water Utilities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999"/>
    <w:multiLevelType w:val="hybridMultilevel"/>
    <w:tmpl w:val="A16C1B10"/>
    <w:lvl w:ilvl="0" w:tplc="32204650">
      <w:start w:val="5"/>
      <w:numFmt w:val="bullet"/>
      <w:lvlText w:val="-"/>
      <w:lvlJc w:val="left"/>
      <w:pPr>
        <w:ind w:left="720" w:hanging="360"/>
      </w:pPr>
      <w:rPr>
        <w:rFonts w:ascii="Tw Cen MT" w:eastAsiaTheme="minorHAnsi" w:hAnsi="Tw Cen M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D24A94"/>
    <w:multiLevelType w:val="hybridMultilevel"/>
    <w:tmpl w:val="E2AA2038"/>
    <w:lvl w:ilvl="0" w:tplc="32204650">
      <w:start w:val="5"/>
      <w:numFmt w:val="bullet"/>
      <w:lvlText w:val="-"/>
      <w:lvlJc w:val="left"/>
      <w:pPr>
        <w:ind w:left="720" w:hanging="360"/>
      </w:pPr>
      <w:rPr>
        <w:rFonts w:ascii="Tw Cen MT" w:eastAsiaTheme="minorHAnsi" w:hAnsi="Tw Cen M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8C24FD"/>
    <w:multiLevelType w:val="hybridMultilevel"/>
    <w:tmpl w:val="38183974"/>
    <w:lvl w:ilvl="0" w:tplc="9B64E3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37989"/>
    <w:multiLevelType w:val="hybridMultilevel"/>
    <w:tmpl w:val="09961C1C"/>
    <w:lvl w:ilvl="0" w:tplc="75F01104">
      <w:start w:val="5"/>
      <w:numFmt w:val="bullet"/>
      <w:lvlText w:val="-"/>
      <w:lvlJc w:val="left"/>
      <w:pPr>
        <w:ind w:left="720" w:hanging="360"/>
      </w:pPr>
      <w:rPr>
        <w:rFonts w:ascii="Tw Cen MT" w:eastAsiaTheme="minorHAnsi" w:hAnsi="Tw Cen MT" w:cstheme="minorBid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D05050"/>
    <w:multiLevelType w:val="hybridMultilevel"/>
    <w:tmpl w:val="C61EF180"/>
    <w:lvl w:ilvl="0" w:tplc="75F01104">
      <w:start w:val="5"/>
      <w:numFmt w:val="bullet"/>
      <w:lvlText w:val="-"/>
      <w:lvlJc w:val="left"/>
      <w:pPr>
        <w:ind w:left="720" w:hanging="360"/>
      </w:pPr>
      <w:rPr>
        <w:rFonts w:ascii="Tw Cen MT" w:eastAsiaTheme="minorHAnsi" w:hAnsi="Tw Cen MT" w:cstheme="minorBid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0E7783"/>
    <w:multiLevelType w:val="hybridMultilevel"/>
    <w:tmpl w:val="7766FB8E"/>
    <w:lvl w:ilvl="0" w:tplc="75F01104">
      <w:start w:val="5"/>
      <w:numFmt w:val="bullet"/>
      <w:lvlText w:val="-"/>
      <w:lvlJc w:val="left"/>
      <w:pPr>
        <w:ind w:left="720" w:hanging="360"/>
      </w:pPr>
      <w:rPr>
        <w:rFonts w:ascii="Tw Cen MT" w:eastAsiaTheme="minorHAnsi" w:hAnsi="Tw Cen MT"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15BD9"/>
    <w:multiLevelType w:val="hybridMultilevel"/>
    <w:tmpl w:val="E16C6F70"/>
    <w:lvl w:ilvl="0" w:tplc="75F01104">
      <w:start w:val="5"/>
      <w:numFmt w:val="bullet"/>
      <w:lvlText w:val="-"/>
      <w:lvlJc w:val="left"/>
      <w:pPr>
        <w:ind w:left="720" w:hanging="360"/>
      </w:pPr>
      <w:rPr>
        <w:rFonts w:ascii="Tw Cen MT" w:eastAsiaTheme="minorHAnsi" w:hAnsi="Tw Cen MT"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334B36"/>
    <w:multiLevelType w:val="multilevel"/>
    <w:tmpl w:val="3C5A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143161"/>
    <w:multiLevelType w:val="multilevel"/>
    <w:tmpl w:val="12943F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A0A4FEE"/>
    <w:multiLevelType w:val="hybridMultilevel"/>
    <w:tmpl w:val="FBEE6604"/>
    <w:lvl w:ilvl="0" w:tplc="32204650">
      <w:start w:val="5"/>
      <w:numFmt w:val="bullet"/>
      <w:lvlText w:val="-"/>
      <w:lvlJc w:val="left"/>
      <w:pPr>
        <w:ind w:left="720" w:hanging="360"/>
      </w:pPr>
      <w:rPr>
        <w:rFonts w:ascii="Tw Cen MT" w:eastAsiaTheme="minorHAnsi" w:hAnsi="Tw Cen MT" w:cstheme="minorBidi" w:hint="default"/>
      </w:rPr>
    </w:lvl>
    <w:lvl w:ilvl="1" w:tplc="37ECBC28">
      <w:numFmt w:val="bullet"/>
      <w:lvlText w:val="•"/>
      <w:lvlJc w:val="left"/>
      <w:pPr>
        <w:ind w:left="1440" w:hanging="360"/>
      </w:pPr>
      <w:rPr>
        <w:rFonts w:ascii="Tw Cen MT" w:eastAsiaTheme="minorHAnsi" w:hAnsi="Tw Cen M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DA4331"/>
    <w:multiLevelType w:val="hybridMultilevel"/>
    <w:tmpl w:val="830E46BA"/>
    <w:lvl w:ilvl="0" w:tplc="32204650">
      <w:start w:val="5"/>
      <w:numFmt w:val="bullet"/>
      <w:lvlText w:val="-"/>
      <w:lvlJc w:val="left"/>
      <w:pPr>
        <w:ind w:left="720" w:hanging="360"/>
      </w:pPr>
      <w:rPr>
        <w:rFonts w:ascii="Tw Cen MT" w:eastAsiaTheme="minorHAnsi" w:hAnsi="Tw Cen M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974B55"/>
    <w:multiLevelType w:val="hybridMultilevel"/>
    <w:tmpl w:val="85ACA0BA"/>
    <w:lvl w:ilvl="0" w:tplc="75F01104">
      <w:start w:val="5"/>
      <w:numFmt w:val="bullet"/>
      <w:lvlText w:val="-"/>
      <w:lvlJc w:val="left"/>
      <w:pPr>
        <w:ind w:left="720" w:hanging="360"/>
      </w:pPr>
      <w:rPr>
        <w:rFonts w:ascii="Tw Cen MT" w:eastAsiaTheme="minorHAnsi" w:hAnsi="Tw Cen MT"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742B68"/>
    <w:multiLevelType w:val="hybridMultilevel"/>
    <w:tmpl w:val="50A8BBF6"/>
    <w:lvl w:ilvl="0" w:tplc="75F01104">
      <w:start w:val="5"/>
      <w:numFmt w:val="bullet"/>
      <w:lvlText w:val="-"/>
      <w:lvlJc w:val="left"/>
      <w:pPr>
        <w:ind w:left="720" w:hanging="360"/>
      </w:pPr>
      <w:rPr>
        <w:rFonts w:ascii="Tw Cen MT" w:eastAsiaTheme="minorHAnsi" w:hAnsi="Tw Cen MT"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CC28B8"/>
    <w:multiLevelType w:val="hybridMultilevel"/>
    <w:tmpl w:val="EEBC4628"/>
    <w:lvl w:ilvl="0" w:tplc="32204650">
      <w:start w:val="5"/>
      <w:numFmt w:val="bullet"/>
      <w:lvlText w:val="-"/>
      <w:lvlJc w:val="left"/>
      <w:pPr>
        <w:ind w:left="720" w:hanging="360"/>
      </w:pPr>
      <w:rPr>
        <w:rFonts w:ascii="Tw Cen MT" w:eastAsiaTheme="minorHAnsi" w:hAnsi="Tw Cen M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F22775"/>
    <w:multiLevelType w:val="multilevel"/>
    <w:tmpl w:val="EF8A0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873744">
    <w:abstractNumId w:val="8"/>
  </w:num>
  <w:num w:numId="2" w16cid:durableId="878737161">
    <w:abstractNumId w:val="12"/>
  </w:num>
  <w:num w:numId="3" w16cid:durableId="1932278918">
    <w:abstractNumId w:val="2"/>
  </w:num>
  <w:num w:numId="4" w16cid:durableId="1520436306">
    <w:abstractNumId w:val="4"/>
  </w:num>
  <w:num w:numId="5" w16cid:durableId="1762877027">
    <w:abstractNumId w:val="10"/>
  </w:num>
  <w:num w:numId="6" w16cid:durableId="1412965754">
    <w:abstractNumId w:val="1"/>
  </w:num>
  <w:num w:numId="7" w16cid:durableId="1682900054">
    <w:abstractNumId w:val="13"/>
  </w:num>
  <w:num w:numId="8" w16cid:durableId="1158880990">
    <w:abstractNumId w:val="0"/>
  </w:num>
  <w:num w:numId="9" w16cid:durableId="2001689435">
    <w:abstractNumId w:val="9"/>
  </w:num>
  <w:num w:numId="10" w16cid:durableId="43798591">
    <w:abstractNumId w:val="5"/>
  </w:num>
  <w:num w:numId="11" w16cid:durableId="1126702728">
    <w:abstractNumId w:val="3"/>
  </w:num>
  <w:num w:numId="12" w16cid:durableId="832111812">
    <w:abstractNumId w:val="11"/>
  </w:num>
  <w:num w:numId="13" w16cid:durableId="1574316353">
    <w:abstractNumId w:val="6"/>
  </w:num>
  <w:num w:numId="14" w16cid:durableId="68385646">
    <w:abstractNumId w:val="7"/>
  </w:num>
  <w:num w:numId="15" w16cid:durableId="1317610255">
    <w:abstractNumId w:val="14"/>
  </w:num>
  <w:num w:numId="16" w16cid:durableId="488374661">
    <w:abstractNumId w:val="14"/>
    <w:lvlOverride w:ilvl="1">
      <w:lvl w:ilvl="1">
        <w:numFmt w:val="bullet"/>
        <w:lvlText w:val=""/>
        <w:lvlJc w:val="left"/>
        <w:pPr>
          <w:tabs>
            <w:tab w:val="num" w:pos="1440"/>
          </w:tabs>
          <w:ind w:left="1440" w:hanging="360"/>
        </w:pPr>
        <w:rPr>
          <w:rFonts w:ascii="Symbol" w:hAnsi="Symbol" w:hint="default"/>
          <w:sz w:val="20"/>
        </w:rPr>
      </w:lvl>
    </w:lvlOverride>
  </w:num>
  <w:num w:numId="17" w16cid:durableId="670327481">
    <w:abstractNumId w:val="14"/>
    <w:lvlOverride w:ilvl="1">
      <w:lvl w:ilvl="1">
        <w:numFmt w:val="bullet"/>
        <w:lvlText w:val=""/>
        <w:lvlJc w:val="left"/>
        <w:pPr>
          <w:tabs>
            <w:tab w:val="num" w:pos="1440"/>
          </w:tabs>
          <w:ind w:left="1440" w:hanging="360"/>
        </w:pPr>
        <w:rPr>
          <w:rFonts w:ascii="Symbol" w:hAnsi="Symbol" w:hint="default"/>
          <w:sz w:val="20"/>
        </w:rPr>
      </w:lvl>
    </w:lvlOverride>
  </w:num>
  <w:num w:numId="18" w16cid:durableId="165561851">
    <w:abstractNumId w:val="14"/>
    <w:lvlOverride w:ilvl="1">
      <w:lvl w:ilvl="1">
        <w:numFmt w:val="bullet"/>
        <w:lvlText w:val=""/>
        <w:lvlJc w:val="left"/>
        <w:pPr>
          <w:tabs>
            <w:tab w:val="num" w:pos="1440"/>
          </w:tabs>
          <w:ind w:left="1440" w:hanging="360"/>
        </w:pPr>
        <w:rPr>
          <w:rFonts w:ascii="Symbol" w:hAnsi="Symbol" w:hint="default"/>
          <w:sz w:val="20"/>
        </w:rPr>
      </w:lvl>
    </w:lvlOverride>
  </w:num>
  <w:num w:numId="19" w16cid:durableId="1106732620">
    <w:abstractNumId w:val="14"/>
    <w:lvlOverride w:ilvl="1">
      <w:lvl w:ilvl="1">
        <w:numFmt w:val="bullet"/>
        <w:lvlText w:val=""/>
        <w:lvlJc w:val="left"/>
        <w:pPr>
          <w:tabs>
            <w:tab w:val="num" w:pos="1440"/>
          </w:tabs>
          <w:ind w:left="1440" w:hanging="360"/>
        </w:pPr>
        <w:rPr>
          <w:rFonts w:ascii="Symbol" w:hAnsi="Symbol" w:hint="default"/>
          <w:sz w:val="20"/>
        </w:rPr>
      </w:lvl>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Meyer">
    <w15:presenceInfo w15:providerId="AD" w15:userId="S::julie.meyer@dpie.nsw.gov.au::7aa02b75-1a4a-4bef-8ca5-a83318833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0B"/>
    <w:rsid w:val="00000524"/>
    <w:rsid w:val="00001351"/>
    <w:rsid w:val="000100D5"/>
    <w:rsid w:val="0001075A"/>
    <w:rsid w:val="00013840"/>
    <w:rsid w:val="00014E43"/>
    <w:rsid w:val="000178BA"/>
    <w:rsid w:val="000312C9"/>
    <w:rsid w:val="00033395"/>
    <w:rsid w:val="000347B1"/>
    <w:rsid w:val="000358BF"/>
    <w:rsid w:val="0004420F"/>
    <w:rsid w:val="00050408"/>
    <w:rsid w:val="00051B2F"/>
    <w:rsid w:val="00055501"/>
    <w:rsid w:val="000565B9"/>
    <w:rsid w:val="00070B38"/>
    <w:rsid w:val="00077DEB"/>
    <w:rsid w:val="0008108F"/>
    <w:rsid w:val="00081EDC"/>
    <w:rsid w:val="0008244E"/>
    <w:rsid w:val="0008314F"/>
    <w:rsid w:val="00083CDC"/>
    <w:rsid w:val="00083FEE"/>
    <w:rsid w:val="00085D32"/>
    <w:rsid w:val="00097EB3"/>
    <w:rsid w:val="000A5353"/>
    <w:rsid w:val="000A5360"/>
    <w:rsid w:val="000C48BA"/>
    <w:rsid w:val="000C6488"/>
    <w:rsid w:val="000D2F1F"/>
    <w:rsid w:val="000D3796"/>
    <w:rsid w:val="000D7658"/>
    <w:rsid w:val="000E3E11"/>
    <w:rsid w:val="000E5D38"/>
    <w:rsid w:val="000E6342"/>
    <w:rsid w:val="000E7A3D"/>
    <w:rsid w:val="001102F9"/>
    <w:rsid w:val="00122402"/>
    <w:rsid w:val="00122436"/>
    <w:rsid w:val="00124E01"/>
    <w:rsid w:val="001265D6"/>
    <w:rsid w:val="00130709"/>
    <w:rsid w:val="001311F7"/>
    <w:rsid w:val="00132C42"/>
    <w:rsid w:val="0013387C"/>
    <w:rsid w:val="001424BF"/>
    <w:rsid w:val="00144F99"/>
    <w:rsid w:val="00146923"/>
    <w:rsid w:val="001562E8"/>
    <w:rsid w:val="0015750B"/>
    <w:rsid w:val="00166FE2"/>
    <w:rsid w:val="0017002E"/>
    <w:rsid w:val="00171E0B"/>
    <w:rsid w:val="0017586F"/>
    <w:rsid w:val="00175D78"/>
    <w:rsid w:val="0017612E"/>
    <w:rsid w:val="00180BDD"/>
    <w:rsid w:val="00181015"/>
    <w:rsid w:val="0018620B"/>
    <w:rsid w:val="00190654"/>
    <w:rsid w:val="00191152"/>
    <w:rsid w:val="00195A1D"/>
    <w:rsid w:val="001978B4"/>
    <w:rsid w:val="001A0623"/>
    <w:rsid w:val="001B0C95"/>
    <w:rsid w:val="001B1DA3"/>
    <w:rsid w:val="001B4A25"/>
    <w:rsid w:val="001C219F"/>
    <w:rsid w:val="001C340A"/>
    <w:rsid w:val="001C64C0"/>
    <w:rsid w:val="001D7938"/>
    <w:rsid w:val="001F563A"/>
    <w:rsid w:val="001F62FF"/>
    <w:rsid w:val="00200ABE"/>
    <w:rsid w:val="002066BD"/>
    <w:rsid w:val="00213956"/>
    <w:rsid w:val="002255F5"/>
    <w:rsid w:val="00234BDF"/>
    <w:rsid w:val="00236805"/>
    <w:rsid w:val="00242EBA"/>
    <w:rsid w:val="00251AD3"/>
    <w:rsid w:val="0025331F"/>
    <w:rsid w:val="002543F6"/>
    <w:rsid w:val="00262C26"/>
    <w:rsid w:val="00265012"/>
    <w:rsid w:val="0026702C"/>
    <w:rsid w:val="0027225D"/>
    <w:rsid w:val="0029528A"/>
    <w:rsid w:val="00296A79"/>
    <w:rsid w:val="002A6760"/>
    <w:rsid w:val="002B0CF4"/>
    <w:rsid w:val="002B2BAB"/>
    <w:rsid w:val="002B489F"/>
    <w:rsid w:val="002B4ECB"/>
    <w:rsid w:val="002C2551"/>
    <w:rsid w:val="002C7433"/>
    <w:rsid w:val="002D1984"/>
    <w:rsid w:val="0030252B"/>
    <w:rsid w:val="00314306"/>
    <w:rsid w:val="003146FF"/>
    <w:rsid w:val="0031559B"/>
    <w:rsid w:val="00316E50"/>
    <w:rsid w:val="00323B74"/>
    <w:rsid w:val="00323E00"/>
    <w:rsid w:val="00327444"/>
    <w:rsid w:val="0033617F"/>
    <w:rsid w:val="003447BD"/>
    <w:rsid w:val="00344E97"/>
    <w:rsid w:val="00372BC5"/>
    <w:rsid w:val="00380151"/>
    <w:rsid w:val="00381812"/>
    <w:rsid w:val="003A388F"/>
    <w:rsid w:val="003A40A5"/>
    <w:rsid w:val="003B1061"/>
    <w:rsid w:val="003B36A8"/>
    <w:rsid w:val="003C14CA"/>
    <w:rsid w:val="003C419F"/>
    <w:rsid w:val="003E2BB1"/>
    <w:rsid w:val="003F432B"/>
    <w:rsid w:val="003F507C"/>
    <w:rsid w:val="003F7F83"/>
    <w:rsid w:val="004017C9"/>
    <w:rsid w:val="0041210F"/>
    <w:rsid w:val="0041259C"/>
    <w:rsid w:val="00415107"/>
    <w:rsid w:val="00415D8B"/>
    <w:rsid w:val="004403FE"/>
    <w:rsid w:val="0044226C"/>
    <w:rsid w:val="004447C1"/>
    <w:rsid w:val="00462580"/>
    <w:rsid w:val="00463A65"/>
    <w:rsid w:val="00465292"/>
    <w:rsid w:val="00476013"/>
    <w:rsid w:val="00480280"/>
    <w:rsid w:val="0049201D"/>
    <w:rsid w:val="00495FE5"/>
    <w:rsid w:val="0049613C"/>
    <w:rsid w:val="004B10D3"/>
    <w:rsid w:val="004B62F8"/>
    <w:rsid w:val="004B69AC"/>
    <w:rsid w:val="004C10B0"/>
    <w:rsid w:val="004C17FC"/>
    <w:rsid w:val="004C4632"/>
    <w:rsid w:val="004D2B72"/>
    <w:rsid w:val="004D4F74"/>
    <w:rsid w:val="004D5B44"/>
    <w:rsid w:val="004D7928"/>
    <w:rsid w:val="004E174E"/>
    <w:rsid w:val="004E44FA"/>
    <w:rsid w:val="005008AA"/>
    <w:rsid w:val="0050093F"/>
    <w:rsid w:val="00524DBB"/>
    <w:rsid w:val="00526E86"/>
    <w:rsid w:val="0053592A"/>
    <w:rsid w:val="005370C3"/>
    <w:rsid w:val="005418DE"/>
    <w:rsid w:val="00554450"/>
    <w:rsid w:val="005A1055"/>
    <w:rsid w:val="005A4D8F"/>
    <w:rsid w:val="005A6C3A"/>
    <w:rsid w:val="005B7819"/>
    <w:rsid w:val="005C7D94"/>
    <w:rsid w:val="005E4F25"/>
    <w:rsid w:val="005E5B04"/>
    <w:rsid w:val="00600469"/>
    <w:rsid w:val="00604E1A"/>
    <w:rsid w:val="00606F5D"/>
    <w:rsid w:val="00617C4B"/>
    <w:rsid w:val="00625D1D"/>
    <w:rsid w:val="0062665E"/>
    <w:rsid w:val="00631375"/>
    <w:rsid w:val="00636CEA"/>
    <w:rsid w:val="006372F8"/>
    <w:rsid w:val="00645A8E"/>
    <w:rsid w:val="00646707"/>
    <w:rsid w:val="00647480"/>
    <w:rsid w:val="00651CC8"/>
    <w:rsid w:val="006538B2"/>
    <w:rsid w:val="0065393A"/>
    <w:rsid w:val="00653F60"/>
    <w:rsid w:val="0065631D"/>
    <w:rsid w:val="00656A88"/>
    <w:rsid w:val="006609CE"/>
    <w:rsid w:val="00660E57"/>
    <w:rsid w:val="006613AD"/>
    <w:rsid w:val="00661B0B"/>
    <w:rsid w:val="00662066"/>
    <w:rsid w:val="0066426B"/>
    <w:rsid w:val="0066426F"/>
    <w:rsid w:val="006669E1"/>
    <w:rsid w:val="0067176D"/>
    <w:rsid w:val="00672337"/>
    <w:rsid w:val="00672AB6"/>
    <w:rsid w:val="00692A43"/>
    <w:rsid w:val="0069466C"/>
    <w:rsid w:val="00696300"/>
    <w:rsid w:val="006A7293"/>
    <w:rsid w:val="006B01AC"/>
    <w:rsid w:val="006B0583"/>
    <w:rsid w:val="006B1FF2"/>
    <w:rsid w:val="006B3B70"/>
    <w:rsid w:val="006C0D68"/>
    <w:rsid w:val="006C60F9"/>
    <w:rsid w:val="006D100D"/>
    <w:rsid w:val="006E056C"/>
    <w:rsid w:val="006F2649"/>
    <w:rsid w:val="0070141D"/>
    <w:rsid w:val="00703C8E"/>
    <w:rsid w:val="00722369"/>
    <w:rsid w:val="007241EA"/>
    <w:rsid w:val="007275BF"/>
    <w:rsid w:val="00731F65"/>
    <w:rsid w:val="0073492E"/>
    <w:rsid w:val="0074017C"/>
    <w:rsid w:val="0074144A"/>
    <w:rsid w:val="007414D0"/>
    <w:rsid w:val="00741BCD"/>
    <w:rsid w:val="00755FC4"/>
    <w:rsid w:val="00763D63"/>
    <w:rsid w:val="007653F8"/>
    <w:rsid w:val="007764A2"/>
    <w:rsid w:val="007842F3"/>
    <w:rsid w:val="0078495F"/>
    <w:rsid w:val="00796BCC"/>
    <w:rsid w:val="007A0B80"/>
    <w:rsid w:val="007B0D9F"/>
    <w:rsid w:val="007B1E97"/>
    <w:rsid w:val="007B514C"/>
    <w:rsid w:val="007C04DF"/>
    <w:rsid w:val="007C1E14"/>
    <w:rsid w:val="007C2518"/>
    <w:rsid w:val="007E21F3"/>
    <w:rsid w:val="007E6148"/>
    <w:rsid w:val="007F02CA"/>
    <w:rsid w:val="00800A90"/>
    <w:rsid w:val="008063F6"/>
    <w:rsid w:val="008120AA"/>
    <w:rsid w:val="00812AD7"/>
    <w:rsid w:val="00816DE1"/>
    <w:rsid w:val="00817F8B"/>
    <w:rsid w:val="008433A4"/>
    <w:rsid w:val="0084427B"/>
    <w:rsid w:val="00851B9B"/>
    <w:rsid w:val="00866551"/>
    <w:rsid w:val="008758C0"/>
    <w:rsid w:val="0088277A"/>
    <w:rsid w:val="008870D8"/>
    <w:rsid w:val="00887488"/>
    <w:rsid w:val="00895177"/>
    <w:rsid w:val="0089618F"/>
    <w:rsid w:val="00897FB2"/>
    <w:rsid w:val="008B0AF4"/>
    <w:rsid w:val="008B65A1"/>
    <w:rsid w:val="008B696A"/>
    <w:rsid w:val="008C119F"/>
    <w:rsid w:val="008C7C4C"/>
    <w:rsid w:val="008D4B7E"/>
    <w:rsid w:val="008E11BE"/>
    <w:rsid w:val="008E25F6"/>
    <w:rsid w:val="008E57B7"/>
    <w:rsid w:val="008E677B"/>
    <w:rsid w:val="008F6D97"/>
    <w:rsid w:val="008F6E1C"/>
    <w:rsid w:val="00903882"/>
    <w:rsid w:val="00905E33"/>
    <w:rsid w:val="00914CCC"/>
    <w:rsid w:val="00920308"/>
    <w:rsid w:val="00920712"/>
    <w:rsid w:val="009208AE"/>
    <w:rsid w:val="00930C0E"/>
    <w:rsid w:val="009344B0"/>
    <w:rsid w:val="009352A7"/>
    <w:rsid w:val="00936243"/>
    <w:rsid w:val="00941FDD"/>
    <w:rsid w:val="0094221A"/>
    <w:rsid w:val="009504D3"/>
    <w:rsid w:val="0096107B"/>
    <w:rsid w:val="00967978"/>
    <w:rsid w:val="00980A2D"/>
    <w:rsid w:val="00987E0E"/>
    <w:rsid w:val="00996947"/>
    <w:rsid w:val="009A340F"/>
    <w:rsid w:val="009A460F"/>
    <w:rsid w:val="009D069C"/>
    <w:rsid w:val="009D1704"/>
    <w:rsid w:val="009D7477"/>
    <w:rsid w:val="009E3716"/>
    <w:rsid w:val="009F143E"/>
    <w:rsid w:val="009F1857"/>
    <w:rsid w:val="00A03327"/>
    <w:rsid w:val="00A03B29"/>
    <w:rsid w:val="00A074C0"/>
    <w:rsid w:val="00A231C4"/>
    <w:rsid w:val="00A2506F"/>
    <w:rsid w:val="00A27453"/>
    <w:rsid w:val="00A341D3"/>
    <w:rsid w:val="00A44678"/>
    <w:rsid w:val="00A70745"/>
    <w:rsid w:val="00A74C59"/>
    <w:rsid w:val="00A914CE"/>
    <w:rsid w:val="00A950C4"/>
    <w:rsid w:val="00AA06AF"/>
    <w:rsid w:val="00AA1E50"/>
    <w:rsid w:val="00AA3D68"/>
    <w:rsid w:val="00AB0FC1"/>
    <w:rsid w:val="00AB39DD"/>
    <w:rsid w:val="00AC0AB3"/>
    <w:rsid w:val="00AC1225"/>
    <w:rsid w:val="00AC51EF"/>
    <w:rsid w:val="00AC6553"/>
    <w:rsid w:val="00AD69E1"/>
    <w:rsid w:val="00AE4372"/>
    <w:rsid w:val="00AF1E9A"/>
    <w:rsid w:val="00AF3CA4"/>
    <w:rsid w:val="00B01A99"/>
    <w:rsid w:val="00B029A5"/>
    <w:rsid w:val="00B05ABD"/>
    <w:rsid w:val="00B15FCD"/>
    <w:rsid w:val="00B16E2D"/>
    <w:rsid w:val="00B1777E"/>
    <w:rsid w:val="00B24345"/>
    <w:rsid w:val="00B45751"/>
    <w:rsid w:val="00B46895"/>
    <w:rsid w:val="00B6528B"/>
    <w:rsid w:val="00B75F98"/>
    <w:rsid w:val="00B80116"/>
    <w:rsid w:val="00B83407"/>
    <w:rsid w:val="00B874B0"/>
    <w:rsid w:val="00BA29DE"/>
    <w:rsid w:val="00BA4047"/>
    <w:rsid w:val="00BB4711"/>
    <w:rsid w:val="00BB5C98"/>
    <w:rsid w:val="00BC314D"/>
    <w:rsid w:val="00BC36EE"/>
    <w:rsid w:val="00BE09C5"/>
    <w:rsid w:val="00BE4523"/>
    <w:rsid w:val="00BE576D"/>
    <w:rsid w:val="00BE7E6C"/>
    <w:rsid w:val="00C014A8"/>
    <w:rsid w:val="00C03CBC"/>
    <w:rsid w:val="00C05DC1"/>
    <w:rsid w:val="00C36272"/>
    <w:rsid w:val="00C4035C"/>
    <w:rsid w:val="00C5457D"/>
    <w:rsid w:val="00C56625"/>
    <w:rsid w:val="00C61759"/>
    <w:rsid w:val="00C64C1D"/>
    <w:rsid w:val="00C663B8"/>
    <w:rsid w:val="00C72C67"/>
    <w:rsid w:val="00C736B8"/>
    <w:rsid w:val="00C83CC8"/>
    <w:rsid w:val="00C85131"/>
    <w:rsid w:val="00C92E14"/>
    <w:rsid w:val="00C9763B"/>
    <w:rsid w:val="00C9773A"/>
    <w:rsid w:val="00CA391B"/>
    <w:rsid w:val="00CA44E8"/>
    <w:rsid w:val="00CB17B3"/>
    <w:rsid w:val="00CB4EAF"/>
    <w:rsid w:val="00CC14ED"/>
    <w:rsid w:val="00CC5375"/>
    <w:rsid w:val="00CD1DE0"/>
    <w:rsid w:val="00CD3926"/>
    <w:rsid w:val="00CD3EC1"/>
    <w:rsid w:val="00CD4AFF"/>
    <w:rsid w:val="00CE50AC"/>
    <w:rsid w:val="00CF1F83"/>
    <w:rsid w:val="00D1086F"/>
    <w:rsid w:val="00D13639"/>
    <w:rsid w:val="00D26EAA"/>
    <w:rsid w:val="00D27547"/>
    <w:rsid w:val="00D31EAC"/>
    <w:rsid w:val="00D47C6E"/>
    <w:rsid w:val="00D5353F"/>
    <w:rsid w:val="00D60E44"/>
    <w:rsid w:val="00D810AE"/>
    <w:rsid w:val="00D829F3"/>
    <w:rsid w:val="00D834D1"/>
    <w:rsid w:val="00D9181C"/>
    <w:rsid w:val="00D91A8C"/>
    <w:rsid w:val="00D93091"/>
    <w:rsid w:val="00D93767"/>
    <w:rsid w:val="00D94409"/>
    <w:rsid w:val="00D9628C"/>
    <w:rsid w:val="00DB07B9"/>
    <w:rsid w:val="00DB4526"/>
    <w:rsid w:val="00DB4B2D"/>
    <w:rsid w:val="00DB4F9D"/>
    <w:rsid w:val="00DB71C0"/>
    <w:rsid w:val="00DC1381"/>
    <w:rsid w:val="00DC3E13"/>
    <w:rsid w:val="00DC5DAB"/>
    <w:rsid w:val="00DD183A"/>
    <w:rsid w:val="00DD6BC5"/>
    <w:rsid w:val="00DD7151"/>
    <w:rsid w:val="00DE2067"/>
    <w:rsid w:val="00DE45B9"/>
    <w:rsid w:val="00DE6C58"/>
    <w:rsid w:val="00DE7985"/>
    <w:rsid w:val="00DF030C"/>
    <w:rsid w:val="00DF0C0A"/>
    <w:rsid w:val="00DF4663"/>
    <w:rsid w:val="00DF47EF"/>
    <w:rsid w:val="00DF5FCA"/>
    <w:rsid w:val="00E062E5"/>
    <w:rsid w:val="00E13A8C"/>
    <w:rsid w:val="00E14B8E"/>
    <w:rsid w:val="00E2281A"/>
    <w:rsid w:val="00E33E57"/>
    <w:rsid w:val="00E364F8"/>
    <w:rsid w:val="00E505A8"/>
    <w:rsid w:val="00E52E45"/>
    <w:rsid w:val="00E561B8"/>
    <w:rsid w:val="00E65654"/>
    <w:rsid w:val="00E7712E"/>
    <w:rsid w:val="00E803F9"/>
    <w:rsid w:val="00E87736"/>
    <w:rsid w:val="00E916DB"/>
    <w:rsid w:val="00E94E6E"/>
    <w:rsid w:val="00E94F4A"/>
    <w:rsid w:val="00EA049E"/>
    <w:rsid w:val="00EA0D54"/>
    <w:rsid w:val="00EA10EB"/>
    <w:rsid w:val="00EA4C3F"/>
    <w:rsid w:val="00EB5240"/>
    <w:rsid w:val="00EB5E0D"/>
    <w:rsid w:val="00EB6152"/>
    <w:rsid w:val="00ED168F"/>
    <w:rsid w:val="00EE00D6"/>
    <w:rsid w:val="00EE074B"/>
    <w:rsid w:val="00EE58C8"/>
    <w:rsid w:val="00EF744E"/>
    <w:rsid w:val="00F03012"/>
    <w:rsid w:val="00F113ED"/>
    <w:rsid w:val="00F140FD"/>
    <w:rsid w:val="00F22F76"/>
    <w:rsid w:val="00F263CF"/>
    <w:rsid w:val="00F41383"/>
    <w:rsid w:val="00F4550D"/>
    <w:rsid w:val="00F4794B"/>
    <w:rsid w:val="00F55144"/>
    <w:rsid w:val="00F63D5A"/>
    <w:rsid w:val="00F64524"/>
    <w:rsid w:val="00F677DF"/>
    <w:rsid w:val="00F804B8"/>
    <w:rsid w:val="00F82F75"/>
    <w:rsid w:val="00F8533D"/>
    <w:rsid w:val="00F933CB"/>
    <w:rsid w:val="00F94352"/>
    <w:rsid w:val="00FA29A2"/>
    <w:rsid w:val="00FA6029"/>
    <w:rsid w:val="00FB1D8C"/>
    <w:rsid w:val="00FB352F"/>
    <w:rsid w:val="00FB6790"/>
    <w:rsid w:val="00FB7B85"/>
    <w:rsid w:val="00FC688C"/>
    <w:rsid w:val="00FC6D56"/>
    <w:rsid w:val="00FD4442"/>
    <w:rsid w:val="00FE23F7"/>
    <w:rsid w:val="00FE7F0C"/>
    <w:rsid w:val="00FF0B11"/>
    <w:rsid w:val="00FF26BC"/>
    <w:rsid w:val="00FF7477"/>
    <w:rsid w:val="052BCDA0"/>
    <w:rsid w:val="05BA1AD8"/>
    <w:rsid w:val="0F1A4595"/>
    <w:rsid w:val="1294C20E"/>
    <w:rsid w:val="1B11C9AE"/>
    <w:rsid w:val="21EA1A26"/>
    <w:rsid w:val="24985CD8"/>
    <w:rsid w:val="24BB3D80"/>
    <w:rsid w:val="306F0976"/>
    <w:rsid w:val="335429B9"/>
    <w:rsid w:val="36359F1E"/>
    <w:rsid w:val="3A054466"/>
    <w:rsid w:val="46A22EE2"/>
    <w:rsid w:val="4CF5D764"/>
    <w:rsid w:val="4E19EC6E"/>
    <w:rsid w:val="544D01AF"/>
    <w:rsid w:val="56360F08"/>
    <w:rsid w:val="582D3577"/>
    <w:rsid w:val="58EAAF3C"/>
    <w:rsid w:val="5B4EFA65"/>
    <w:rsid w:val="664BC91E"/>
    <w:rsid w:val="723539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97214"/>
  <w15:chartTrackingRefBased/>
  <w15:docId w15:val="{F8C1FE9D-0FB8-4BAC-A790-F46DD760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25"/>
  </w:style>
  <w:style w:type="paragraph" w:styleId="Heading1">
    <w:name w:val="heading 1"/>
    <w:basedOn w:val="Normal"/>
    <w:next w:val="Normal"/>
    <w:link w:val="Heading1Char"/>
    <w:uiPriority w:val="9"/>
    <w:qFormat/>
    <w:rsid w:val="0018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6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68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563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20B"/>
  </w:style>
  <w:style w:type="paragraph" w:styleId="Footer">
    <w:name w:val="footer"/>
    <w:basedOn w:val="Normal"/>
    <w:link w:val="FooterChar"/>
    <w:uiPriority w:val="99"/>
    <w:unhideWhenUsed/>
    <w:rsid w:val="00186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20B"/>
  </w:style>
  <w:style w:type="paragraph" w:styleId="Title">
    <w:name w:val="Title"/>
    <w:basedOn w:val="Normal"/>
    <w:next w:val="Normal"/>
    <w:link w:val="TitleChar"/>
    <w:uiPriority w:val="10"/>
    <w:qFormat/>
    <w:rsid w:val="001862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2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620B"/>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86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620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8620B"/>
    <w:pPr>
      <w:ind w:left="720"/>
      <w:contextualSpacing/>
    </w:pPr>
  </w:style>
  <w:style w:type="paragraph" w:styleId="TOCHeading">
    <w:name w:val="TOC Heading"/>
    <w:basedOn w:val="Heading1"/>
    <w:next w:val="Normal"/>
    <w:uiPriority w:val="39"/>
    <w:unhideWhenUsed/>
    <w:qFormat/>
    <w:rsid w:val="00DB4B2D"/>
    <w:pPr>
      <w:outlineLvl w:val="9"/>
    </w:pPr>
    <w:rPr>
      <w:lang w:val="en-US"/>
    </w:rPr>
  </w:style>
  <w:style w:type="paragraph" w:styleId="TOC2">
    <w:name w:val="toc 2"/>
    <w:basedOn w:val="Normal"/>
    <w:next w:val="Normal"/>
    <w:autoRedefine/>
    <w:uiPriority w:val="39"/>
    <w:unhideWhenUsed/>
    <w:rsid w:val="00DB4B2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B4B2D"/>
    <w:pPr>
      <w:spacing w:after="100"/>
    </w:pPr>
    <w:rPr>
      <w:rFonts w:eastAsiaTheme="minorEastAsia" w:cs="Times New Roman"/>
      <w:lang w:val="en-US"/>
    </w:rPr>
  </w:style>
  <w:style w:type="paragraph" w:styleId="TOC3">
    <w:name w:val="toc 3"/>
    <w:basedOn w:val="Normal"/>
    <w:next w:val="Normal"/>
    <w:autoRedefine/>
    <w:uiPriority w:val="39"/>
    <w:unhideWhenUsed/>
    <w:rsid w:val="00DB4B2D"/>
    <w:pPr>
      <w:spacing w:after="100"/>
      <w:ind w:left="440"/>
    </w:pPr>
    <w:rPr>
      <w:rFonts w:eastAsiaTheme="minorEastAsia" w:cs="Times New Roman"/>
      <w:lang w:val="en-US"/>
    </w:rPr>
  </w:style>
  <w:style w:type="character" w:styleId="Hyperlink">
    <w:name w:val="Hyperlink"/>
    <w:basedOn w:val="DefaultParagraphFont"/>
    <w:uiPriority w:val="99"/>
    <w:unhideWhenUsed/>
    <w:rsid w:val="00AA06AF"/>
    <w:rPr>
      <w:color w:val="0563C1" w:themeColor="hyperlink"/>
      <w:u w:val="single"/>
    </w:rPr>
  </w:style>
  <w:style w:type="character" w:customStyle="1" w:styleId="Heading3Char">
    <w:name w:val="Heading 3 Char"/>
    <w:basedOn w:val="DefaultParagraphFont"/>
    <w:link w:val="Heading3"/>
    <w:uiPriority w:val="9"/>
    <w:rsid w:val="00B4689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A29A2"/>
    <w:rPr>
      <w:sz w:val="16"/>
      <w:szCs w:val="16"/>
    </w:rPr>
  </w:style>
  <w:style w:type="paragraph" w:styleId="CommentText">
    <w:name w:val="annotation text"/>
    <w:basedOn w:val="Normal"/>
    <w:link w:val="CommentTextChar"/>
    <w:uiPriority w:val="99"/>
    <w:unhideWhenUsed/>
    <w:rsid w:val="00FA29A2"/>
    <w:pPr>
      <w:spacing w:line="240" w:lineRule="auto"/>
    </w:pPr>
    <w:rPr>
      <w:sz w:val="20"/>
      <w:szCs w:val="20"/>
    </w:rPr>
  </w:style>
  <w:style w:type="character" w:customStyle="1" w:styleId="CommentTextChar">
    <w:name w:val="Comment Text Char"/>
    <w:basedOn w:val="DefaultParagraphFont"/>
    <w:link w:val="CommentText"/>
    <w:uiPriority w:val="99"/>
    <w:rsid w:val="00FA29A2"/>
    <w:rPr>
      <w:sz w:val="20"/>
      <w:szCs w:val="20"/>
    </w:rPr>
  </w:style>
  <w:style w:type="table" w:styleId="TableGrid">
    <w:name w:val="Table Grid"/>
    <w:basedOn w:val="TableNormal"/>
    <w:uiPriority w:val="39"/>
    <w:rsid w:val="009207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3F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FEE"/>
    <w:rPr>
      <w:sz w:val="20"/>
      <w:szCs w:val="20"/>
    </w:rPr>
  </w:style>
  <w:style w:type="character" w:styleId="FootnoteReference">
    <w:name w:val="footnote reference"/>
    <w:basedOn w:val="DefaultParagraphFont"/>
    <w:uiPriority w:val="99"/>
    <w:semiHidden/>
    <w:unhideWhenUsed/>
    <w:rsid w:val="00083FEE"/>
    <w:rPr>
      <w:vertAlign w:val="superscript"/>
    </w:rPr>
  </w:style>
  <w:style w:type="paragraph" w:styleId="BodyText">
    <w:name w:val="Body Text"/>
    <w:basedOn w:val="Normal"/>
    <w:link w:val="BodyTextChar"/>
    <w:uiPriority w:val="99"/>
    <w:unhideWhenUsed/>
    <w:qFormat/>
    <w:rsid w:val="00083FEE"/>
    <w:pPr>
      <w:spacing w:line="240" w:lineRule="auto"/>
    </w:pPr>
    <w:rPr>
      <w:rFonts w:ascii="Times New Roman" w:hAnsi="Times New Roman"/>
      <w:sz w:val="24"/>
      <w:lang w:val="en-US"/>
    </w:rPr>
  </w:style>
  <w:style w:type="character" w:customStyle="1" w:styleId="BodyTextChar">
    <w:name w:val="Body Text Char"/>
    <w:basedOn w:val="DefaultParagraphFont"/>
    <w:link w:val="BodyText"/>
    <w:uiPriority w:val="99"/>
    <w:rsid w:val="00083FEE"/>
    <w:rPr>
      <w:rFonts w:ascii="Times New Roman" w:hAnsi="Times New Roman"/>
      <w:sz w:val="24"/>
      <w:lang w:val="en-US"/>
    </w:rPr>
  </w:style>
  <w:style w:type="table" w:styleId="GridTable1Light-Accent2">
    <w:name w:val="Grid Table 1 Light Accent 2"/>
    <w:basedOn w:val="TableNormal"/>
    <w:uiPriority w:val="46"/>
    <w:rsid w:val="00083FE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CD3EC1"/>
    <w:rPr>
      <w:b/>
      <w:bCs/>
    </w:rPr>
  </w:style>
  <w:style w:type="character" w:customStyle="1" w:styleId="CommentSubjectChar">
    <w:name w:val="Comment Subject Char"/>
    <w:basedOn w:val="CommentTextChar"/>
    <w:link w:val="CommentSubject"/>
    <w:uiPriority w:val="99"/>
    <w:semiHidden/>
    <w:rsid w:val="00CD3EC1"/>
    <w:rPr>
      <w:b/>
      <w:bCs/>
      <w:sz w:val="20"/>
      <w:szCs w:val="20"/>
    </w:rPr>
  </w:style>
  <w:style w:type="paragraph" w:styleId="Caption">
    <w:name w:val="caption"/>
    <w:basedOn w:val="Normal"/>
    <w:next w:val="Normal"/>
    <w:uiPriority w:val="35"/>
    <w:unhideWhenUsed/>
    <w:qFormat/>
    <w:rsid w:val="0008244E"/>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E33E57"/>
    <w:rPr>
      <w:color w:val="954F72" w:themeColor="followedHyperlink"/>
      <w:u w:val="single"/>
    </w:rPr>
  </w:style>
  <w:style w:type="paragraph" w:styleId="Revision">
    <w:name w:val="Revision"/>
    <w:hidden/>
    <w:uiPriority w:val="99"/>
    <w:semiHidden/>
    <w:rsid w:val="00C61759"/>
    <w:pPr>
      <w:spacing w:after="0" w:line="240" w:lineRule="auto"/>
    </w:pPr>
  </w:style>
  <w:style w:type="paragraph" w:customStyle="1" w:styleId="TableParagraph">
    <w:name w:val="Table Paragraph"/>
    <w:basedOn w:val="Normal"/>
    <w:uiPriority w:val="1"/>
    <w:qFormat/>
    <w:rsid w:val="001D7938"/>
    <w:pPr>
      <w:widowControl w:val="0"/>
      <w:autoSpaceDE w:val="0"/>
      <w:autoSpaceDN w:val="0"/>
      <w:spacing w:after="0" w:line="240" w:lineRule="auto"/>
    </w:pPr>
    <w:rPr>
      <w:rFonts w:ascii="Arial" w:eastAsia="Arial" w:hAnsi="Arial" w:cs="Arial"/>
      <w:lang w:val="en-US"/>
    </w:rPr>
  </w:style>
  <w:style w:type="table" w:styleId="PlainTable1">
    <w:name w:val="Plain Table 1"/>
    <w:basedOn w:val="TableNormal"/>
    <w:uiPriority w:val="41"/>
    <w:rsid w:val="004B69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65631D"/>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5B78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2582">
      <w:bodyDiv w:val="1"/>
      <w:marLeft w:val="0"/>
      <w:marRight w:val="0"/>
      <w:marTop w:val="0"/>
      <w:marBottom w:val="0"/>
      <w:divBdr>
        <w:top w:val="none" w:sz="0" w:space="0" w:color="auto"/>
        <w:left w:val="none" w:sz="0" w:space="0" w:color="auto"/>
        <w:bottom w:val="none" w:sz="0" w:space="0" w:color="auto"/>
        <w:right w:val="none" w:sz="0" w:space="0" w:color="auto"/>
      </w:divBdr>
    </w:div>
    <w:div w:id="165949345">
      <w:bodyDiv w:val="1"/>
      <w:marLeft w:val="0"/>
      <w:marRight w:val="0"/>
      <w:marTop w:val="0"/>
      <w:marBottom w:val="0"/>
      <w:divBdr>
        <w:top w:val="none" w:sz="0" w:space="0" w:color="auto"/>
        <w:left w:val="none" w:sz="0" w:space="0" w:color="auto"/>
        <w:bottom w:val="none" w:sz="0" w:space="0" w:color="auto"/>
        <w:right w:val="none" w:sz="0" w:space="0" w:color="auto"/>
      </w:divBdr>
    </w:div>
    <w:div w:id="626594249">
      <w:bodyDiv w:val="1"/>
      <w:marLeft w:val="0"/>
      <w:marRight w:val="0"/>
      <w:marTop w:val="0"/>
      <w:marBottom w:val="0"/>
      <w:divBdr>
        <w:top w:val="none" w:sz="0" w:space="0" w:color="auto"/>
        <w:left w:val="none" w:sz="0" w:space="0" w:color="auto"/>
        <w:bottom w:val="none" w:sz="0" w:space="0" w:color="auto"/>
        <w:right w:val="none" w:sz="0" w:space="0" w:color="auto"/>
      </w:divBdr>
      <w:divsChild>
        <w:div w:id="982809646">
          <w:marLeft w:val="0"/>
          <w:marRight w:val="0"/>
          <w:marTop w:val="0"/>
          <w:marBottom w:val="0"/>
          <w:divBdr>
            <w:top w:val="none" w:sz="0" w:space="0" w:color="auto"/>
            <w:left w:val="none" w:sz="0" w:space="0" w:color="auto"/>
            <w:bottom w:val="none" w:sz="0" w:space="0" w:color="auto"/>
            <w:right w:val="none" w:sz="0" w:space="0" w:color="auto"/>
          </w:divBdr>
        </w:div>
      </w:divsChild>
    </w:div>
    <w:div w:id="816341270">
      <w:bodyDiv w:val="1"/>
      <w:marLeft w:val="0"/>
      <w:marRight w:val="0"/>
      <w:marTop w:val="0"/>
      <w:marBottom w:val="0"/>
      <w:divBdr>
        <w:top w:val="none" w:sz="0" w:space="0" w:color="auto"/>
        <w:left w:val="none" w:sz="0" w:space="0" w:color="auto"/>
        <w:bottom w:val="none" w:sz="0" w:space="0" w:color="auto"/>
        <w:right w:val="none" w:sz="0" w:space="0" w:color="auto"/>
      </w:divBdr>
      <w:divsChild>
        <w:div w:id="1452939494">
          <w:marLeft w:val="0"/>
          <w:marRight w:val="0"/>
          <w:marTop w:val="0"/>
          <w:marBottom w:val="0"/>
          <w:divBdr>
            <w:top w:val="none" w:sz="0" w:space="0" w:color="auto"/>
            <w:left w:val="none" w:sz="0" w:space="0" w:color="auto"/>
            <w:bottom w:val="none" w:sz="0" w:space="0" w:color="auto"/>
            <w:right w:val="none" w:sz="0" w:space="0" w:color="auto"/>
          </w:divBdr>
        </w:div>
      </w:divsChild>
    </w:div>
    <w:div w:id="848638975">
      <w:bodyDiv w:val="1"/>
      <w:marLeft w:val="0"/>
      <w:marRight w:val="0"/>
      <w:marTop w:val="0"/>
      <w:marBottom w:val="0"/>
      <w:divBdr>
        <w:top w:val="none" w:sz="0" w:space="0" w:color="auto"/>
        <w:left w:val="none" w:sz="0" w:space="0" w:color="auto"/>
        <w:bottom w:val="none" w:sz="0" w:space="0" w:color="auto"/>
        <w:right w:val="none" w:sz="0" w:space="0" w:color="auto"/>
      </w:divBdr>
    </w:div>
    <w:div w:id="1055087944">
      <w:bodyDiv w:val="1"/>
      <w:marLeft w:val="0"/>
      <w:marRight w:val="0"/>
      <w:marTop w:val="0"/>
      <w:marBottom w:val="0"/>
      <w:divBdr>
        <w:top w:val="none" w:sz="0" w:space="0" w:color="auto"/>
        <w:left w:val="none" w:sz="0" w:space="0" w:color="auto"/>
        <w:bottom w:val="none" w:sz="0" w:space="0" w:color="auto"/>
        <w:right w:val="none" w:sz="0" w:space="0" w:color="auto"/>
      </w:divBdr>
    </w:div>
    <w:div w:id="1511410105">
      <w:bodyDiv w:val="1"/>
      <w:marLeft w:val="0"/>
      <w:marRight w:val="0"/>
      <w:marTop w:val="0"/>
      <w:marBottom w:val="0"/>
      <w:divBdr>
        <w:top w:val="none" w:sz="0" w:space="0" w:color="auto"/>
        <w:left w:val="none" w:sz="0" w:space="0" w:color="auto"/>
        <w:bottom w:val="none" w:sz="0" w:space="0" w:color="auto"/>
        <w:right w:val="none" w:sz="0" w:space="0" w:color="auto"/>
      </w:divBdr>
    </w:div>
    <w:div w:id="1527789091">
      <w:bodyDiv w:val="1"/>
      <w:marLeft w:val="0"/>
      <w:marRight w:val="0"/>
      <w:marTop w:val="0"/>
      <w:marBottom w:val="0"/>
      <w:divBdr>
        <w:top w:val="none" w:sz="0" w:space="0" w:color="auto"/>
        <w:left w:val="none" w:sz="0" w:space="0" w:color="auto"/>
        <w:bottom w:val="none" w:sz="0" w:space="0" w:color="auto"/>
        <w:right w:val="none" w:sz="0" w:space="0" w:color="auto"/>
      </w:divBdr>
    </w:div>
    <w:div w:id="1568876835">
      <w:bodyDiv w:val="1"/>
      <w:marLeft w:val="0"/>
      <w:marRight w:val="0"/>
      <w:marTop w:val="0"/>
      <w:marBottom w:val="0"/>
      <w:divBdr>
        <w:top w:val="none" w:sz="0" w:space="0" w:color="auto"/>
        <w:left w:val="none" w:sz="0" w:space="0" w:color="auto"/>
        <w:bottom w:val="none" w:sz="0" w:space="0" w:color="auto"/>
        <w:right w:val="none" w:sz="0" w:space="0" w:color="auto"/>
      </w:divBdr>
    </w:div>
    <w:div w:id="1605378181">
      <w:bodyDiv w:val="1"/>
      <w:marLeft w:val="0"/>
      <w:marRight w:val="0"/>
      <w:marTop w:val="0"/>
      <w:marBottom w:val="0"/>
      <w:divBdr>
        <w:top w:val="none" w:sz="0" w:space="0" w:color="auto"/>
        <w:left w:val="none" w:sz="0" w:space="0" w:color="auto"/>
        <w:bottom w:val="none" w:sz="0" w:space="0" w:color="auto"/>
        <w:right w:val="none" w:sz="0" w:space="0" w:color="auto"/>
      </w:divBdr>
    </w:div>
    <w:div w:id="17955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knowledge.aidr.org.au/resources/handbook-managing-exercis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nowledge.aidr.org.au/resources/handbook-managing-exercises/" TargetMode="External"/><Relationship Id="rId17" Type="http://schemas.openxmlformats.org/officeDocument/2006/relationships/hyperlink" Target="https://knowledge.aidr.org.au/resources/handbook-managing-exercise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EB6387EB3D5A4BBD24074A55EE32E5" ma:contentTypeVersion="22" ma:contentTypeDescription="Create a new document." ma:contentTypeScope="" ma:versionID="bccb53b76cc8e6977d0c0485b7fb5d6e">
  <xsd:schema xmlns:xsd="http://www.w3.org/2001/XMLSchema" xmlns:xs="http://www.w3.org/2001/XMLSchema" xmlns:p="http://schemas.microsoft.com/office/2006/metadata/properties" xmlns:ns2="14384bd5-e94b-4614-8fb2-df4cde1b1432" xmlns:ns3="b18f3b40-aa7d-4223-bb47-da246f5d86ed" targetNamespace="http://schemas.microsoft.com/office/2006/metadata/properties" ma:root="true" ma:fieldsID="d66e88b508b8486818d79d3287b14734" ns2:_="" ns3:_="">
    <xsd:import namespace="14384bd5-e94b-4614-8fb2-df4cde1b1432"/>
    <xsd:import namespace="b18f3b40-aa7d-4223-bb47-da246f5d86ed"/>
    <xsd:element name="properties">
      <xsd:complexType>
        <xsd:sequence>
          <xsd:element name="documentManagement">
            <xsd:complexType>
              <xsd:all>
                <xsd:element ref="ns2:_Flow_SignoffStatus" minOccurs="0"/>
                <xsd:element ref="ns2:Commentsondocumen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84bd5-e94b-4614-8fb2-df4cde1b1432"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Commentsondocument" ma:index="4" nillable="true" ma:displayName="Comments on document" ma:format="Dropdown" ma:internalName="Commentsondocument"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8f3b40-aa7d-4223-bb47-da246f5d86e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3da2de8c-d807-4bf1-afa4-f3916e9dcfaf}" ma:internalName="TaxCatchAll" ma:readOnly="false" ma:showField="CatchAllData" ma:web="b18f3b40-aa7d-4223-bb47-da246f5d8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18f3b40-aa7d-4223-bb47-da246f5d86ed" xsi:nil="true"/>
    <lcf76f155ced4ddcb4097134ff3c332f xmlns="14384bd5-e94b-4614-8fb2-df4cde1b1432">
      <Terms xmlns="http://schemas.microsoft.com/office/infopath/2007/PartnerControls"/>
    </lcf76f155ced4ddcb4097134ff3c332f>
    <_Flow_SignoffStatus xmlns="14384bd5-e94b-4614-8fb2-df4cde1b1432" xsi:nil="true"/>
    <Commentsondocument xmlns="14384bd5-e94b-4614-8fb2-df4cde1b1432" xsi:nil="true"/>
    <SharedWithUsers xmlns="b18f3b40-aa7d-4223-bb47-da246f5d86ed">
      <UserInfo>
        <DisplayName/>
        <AccountId xsi:nil="true"/>
        <AccountType/>
      </UserInfo>
    </SharedWithUsers>
    <MediaLengthInSeconds xmlns="14384bd5-e94b-4614-8fb2-df4cde1b1432" xsi:nil="true"/>
  </documentManagement>
</p:properties>
</file>

<file path=customXml/itemProps1.xml><?xml version="1.0" encoding="utf-8"?>
<ds:datastoreItem xmlns:ds="http://schemas.openxmlformats.org/officeDocument/2006/customXml" ds:itemID="{30B6E14F-3914-47AE-8EA9-A15DE5135717}">
  <ds:schemaRefs>
    <ds:schemaRef ds:uri="http://schemas.microsoft.com/sharepoint/v3/contenttype/forms"/>
  </ds:schemaRefs>
</ds:datastoreItem>
</file>

<file path=customXml/itemProps2.xml><?xml version="1.0" encoding="utf-8"?>
<ds:datastoreItem xmlns:ds="http://schemas.openxmlformats.org/officeDocument/2006/customXml" ds:itemID="{656798A4-10E5-4F9D-BF93-F0A5CDF8C940}">
  <ds:schemaRefs>
    <ds:schemaRef ds:uri="http://schemas.openxmlformats.org/officeDocument/2006/bibliography"/>
  </ds:schemaRefs>
</ds:datastoreItem>
</file>

<file path=customXml/itemProps3.xml><?xml version="1.0" encoding="utf-8"?>
<ds:datastoreItem xmlns:ds="http://schemas.openxmlformats.org/officeDocument/2006/customXml" ds:itemID="{4449DA6C-7343-4B42-AC9A-2E4AF2E72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84bd5-e94b-4614-8fb2-df4cde1b1432"/>
    <ds:schemaRef ds:uri="b18f3b40-aa7d-4223-bb47-da246f5d8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44D6D-8E6F-419C-BA3F-71BC9612B54C}">
  <ds:schemaRefs>
    <ds:schemaRef ds:uri="http://schemas.microsoft.com/office/2006/metadata/properties"/>
    <ds:schemaRef ds:uri="http://schemas.microsoft.com/office/infopath/2007/PartnerControls"/>
    <ds:schemaRef ds:uri="b18f3b40-aa7d-4223-bb47-da246f5d86ed"/>
    <ds:schemaRef ds:uri="14384bd5-e94b-4614-8fb2-df4cde1b1432"/>
  </ds:schemaRefs>
</ds:datastoreItem>
</file>

<file path=docProps/app.xml><?xml version="1.0" encoding="utf-8"?>
<Properties xmlns="http://schemas.openxmlformats.org/officeDocument/2006/extended-properties" xmlns:vt="http://schemas.openxmlformats.org/officeDocument/2006/docPropsVTypes">
  <Template>Normal.dotm</Template>
  <TotalTime>2940</TotalTime>
  <Pages>22</Pages>
  <Words>5279</Words>
  <Characters>30096</Characters>
  <Application>Microsoft Office Word</Application>
  <DocSecurity>0</DocSecurity>
  <Lines>250</Lines>
  <Paragraphs>70</Paragraphs>
  <ScaleCrop>false</ScaleCrop>
  <Company/>
  <LinksUpToDate>false</LinksUpToDate>
  <CharactersWithSpaces>35305</CharactersWithSpaces>
  <SharedDoc>false</SharedDoc>
  <HLinks>
    <vt:vector size="240" baseType="variant">
      <vt:variant>
        <vt:i4>4456452</vt:i4>
      </vt:variant>
      <vt:variant>
        <vt:i4>231</vt:i4>
      </vt:variant>
      <vt:variant>
        <vt:i4>0</vt:i4>
      </vt:variant>
      <vt:variant>
        <vt:i4>5</vt:i4>
      </vt:variant>
      <vt:variant>
        <vt:lpwstr>https://knowledge.aidr.org.au/resources/handbook-managing-exercises/</vt:lpwstr>
      </vt:variant>
      <vt:variant>
        <vt:lpwstr/>
      </vt:variant>
      <vt:variant>
        <vt:i4>4456452</vt:i4>
      </vt:variant>
      <vt:variant>
        <vt:i4>228</vt:i4>
      </vt:variant>
      <vt:variant>
        <vt:i4>0</vt:i4>
      </vt:variant>
      <vt:variant>
        <vt:i4>5</vt:i4>
      </vt:variant>
      <vt:variant>
        <vt:lpwstr>https://knowledge.aidr.org.au/resources/handbook-managing-exercises/</vt:lpwstr>
      </vt:variant>
      <vt:variant>
        <vt:lpwstr/>
      </vt:variant>
      <vt:variant>
        <vt:i4>4456452</vt:i4>
      </vt:variant>
      <vt:variant>
        <vt:i4>225</vt:i4>
      </vt:variant>
      <vt:variant>
        <vt:i4>0</vt:i4>
      </vt:variant>
      <vt:variant>
        <vt:i4>5</vt:i4>
      </vt:variant>
      <vt:variant>
        <vt:lpwstr>https://knowledge.aidr.org.au/resources/handbook-managing-exercises/</vt:lpwstr>
      </vt:variant>
      <vt:variant>
        <vt:lpwstr/>
      </vt:variant>
      <vt:variant>
        <vt:i4>1900604</vt:i4>
      </vt:variant>
      <vt:variant>
        <vt:i4>218</vt:i4>
      </vt:variant>
      <vt:variant>
        <vt:i4>0</vt:i4>
      </vt:variant>
      <vt:variant>
        <vt:i4>5</vt:i4>
      </vt:variant>
      <vt:variant>
        <vt:lpwstr/>
      </vt:variant>
      <vt:variant>
        <vt:lpwstr>_Toc183091737</vt:lpwstr>
      </vt:variant>
      <vt:variant>
        <vt:i4>1900604</vt:i4>
      </vt:variant>
      <vt:variant>
        <vt:i4>212</vt:i4>
      </vt:variant>
      <vt:variant>
        <vt:i4>0</vt:i4>
      </vt:variant>
      <vt:variant>
        <vt:i4>5</vt:i4>
      </vt:variant>
      <vt:variant>
        <vt:lpwstr/>
      </vt:variant>
      <vt:variant>
        <vt:lpwstr>_Toc183091736</vt:lpwstr>
      </vt:variant>
      <vt:variant>
        <vt:i4>1900604</vt:i4>
      </vt:variant>
      <vt:variant>
        <vt:i4>206</vt:i4>
      </vt:variant>
      <vt:variant>
        <vt:i4>0</vt:i4>
      </vt:variant>
      <vt:variant>
        <vt:i4>5</vt:i4>
      </vt:variant>
      <vt:variant>
        <vt:lpwstr/>
      </vt:variant>
      <vt:variant>
        <vt:lpwstr>_Toc183091735</vt:lpwstr>
      </vt:variant>
      <vt:variant>
        <vt:i4>1900604</vt:i4>
      </vt:variant>
      <vt:variant>
        <vt:i4>200</vt:i4>
      </vt:variant>
      <vt:variant>
        <vt:i4>0</vt:i4>
      </vt:variant>
      <vt:variant>
        <vt:i4>5</vt:i4>
      </vt:variant>
      <vt:variant>
        <vt:lpwstr/>
      </vt:variant>
      <vt:variant>
        <vt:lpwstr>_Toc183091734</vt:lpwstr>
      </vt:variant>
      <vt:variant>
        <vt:i4>1900604</vt:i4>
      </vt:variant>
      <vt:variant>
        <vt:i4>194</vt:i4>
      </vt:variant>
      <vt:variant>
        <vt:i4>0</vt:i4>
      </vt:variant>
      <vt:variant>
        <vt:i4>5</vt:i4>
      </vt:variant>
      <vt:variant>
        <vt:lpwstr/>
      </vt:variant>
      <vt:variant>
        <vt:lpwstr>_Toc183091733</vt:lpwstr>
      </vt:variant>
      <vt:variant>
        <vt:i4>1900604</vt:i4>
      </vt:variant>
      <vt:variant>
        <vt:i4>188</vt:i4>
      </vt:variant>
      <vt:variant>
        <vt:i4>0</vt:i4>
      </vt:variant>
      <vt:variant>
        <vt:i4>5</vt:i4>
      </vt:variant>
      <vt:variant>
        <vt:lpwstr/>
      </vt:variant>
      <vt:variant>
        <vt:lpwstr>_Toc183091732</vt:lpwstr>
      </vt:variant>
      <vt:variant>
        <vt:i4>1900604</vt:i4>
      </vt:variant>
      <vt:variant>
        <vt:i4>182</vt:i4>
      </vt:variant>
      <vt:variant>
        <vt:i4>0</vt:i4>
      </vt:variant>
      <vt:variant>
        <vt:i4>5</vt:i4>
      </vt:variant>
      <vt:variant>
        <vt:lpwstr/>
      </vt:variant>
      <vt:variant>
        <vt:lpwstr>_Toc183091731</vt:lpwstr>
      </vt:variant>
      <vt:variant>
        <vt:i4>1900604</vt:i4>
      </vt:variant>
      <vt:variant>
        <vt:i4>176</vt:i4>
      </vt:variant>
      <vt:variant>
        <vt:i4>0</vt:i4>
      </vt:variant>
      <vt:variant>
        <vt:i4>5</vt:i4>
      </vt:variant>
      <vt:variant>
        <vt:lpwstr/>
      </vt:variant>
      <vt:variant>
        <vt:lpwstr>_Toc183091730</vt:lpwstr>
      </vt:variant>
      <vt:variant>
        <vt:i4>1835068</vt:i4>
      </vt:variant>
      <vt:variant>
        <vt:i4>170</vt:i4>
      </vt:variant>
      <vt:variant>
        <vt:i4>0</vt:i4>
      </vt:variant>
      <vt:variant>
        <vt:i4>5</vt:i4>
      </vt:variant>
      <vt:variant>
        <vt:lpwstr/>
      </vt:variant>
      <vt:variant>
        <vt:lpwstr>_Toc183091729</vt:lpwstr>
      </vt:variant>
      <vt:variant>
        <vt:i4>1835068</vt:i4>
      </vt:variant>
      <vt:variant>
        <vt:i4>164</vt:i4>
      </vt:variant>
      <vt:variant>
        <vt:i4>0</vt:i4>
      </vt:variant>
      <vt:variant>
        <vt:i4>5</vt:i4>
      </vt:variant>
      <vt:variant>
        <vt:lpwstr/>
      </vt:variant>
      <vt:variant>
        <vt:lpwstr>_Toc183091728</vt:lpwstr>
      </vt:variant>
      <vt:variant>
        <vt:i4>1835068</vt:i4>
      </vt:variant>
      <vt:variant>
        <vt:i4>158</vt:i4>
      </vt:variant>
      <vt:variant>
        <vt:i4>0</vt:i4>
      </vt:variant>
      <vt:variant>
        <vt:i4>5</vt:i4>
      </vt:variant>
      <vt:variant>
        <vt:lpwstr/>
      </vt:variant>
      <vt:variant>
        <vt:lpwstr>_Toc183091727</vt:lpwstr>
      </vt:variant>
      <vt:variant>
        <vt:i4>1835068</vt:i4>
      </vt:variant>
      <vt:variant>
        <vt:i4>152</vt:i4>
      </vt:variant>
      <vt:variant>
        <vt:i4>0</vt:i4>
      </vt:variant>
      <vt:variant>
        <vt:i4>5</vt:i4>
      </vt:variant>
      <vt:variant>
        <vt:lpwstr/>
      </vt:variant>
      <vt:variant>
        <vt:lpwstr>_Toc183091726</vt:lpwstr>
      </vt:variant>
      <vt:variant>
        <vt:i4>1835068</vt:i4>
      </vt:variant>
      <vt:variant>
        <vt:i4>146</vt:i4>
      </vt:variant>
      <vt:variant>
        <vt:i4>0</vt:i4>
      </vt:variant>
      <vt:variant>
        <vt:i4>5</vt:i4>
      </vt:variant>
      <vt:variant>
        <vt:lpwstr/>
      </vt:variant>
      <vt:variant>
        <vt:lpwstr>_Toc183091725</vt:lpwstr>
      </vt:variant>
      <vt:variant>
        <vt:i4>1835068</vt:i4>
      </vt:variant>
      <vt:variant>
        <vt:i4>140</vt:i4>
      </vt:variant>
      <vt:variant>
        <vt:i4>0</vt:i4>
      </vt:variant>
      <vt:variant>
        <vt:i4>5</vt:i4>
      </vt:variant>
      <vt:variant>
        <vt:lpwstr/>
      </vt:variant>
      <vt:variant>
        <vt:lpwstr>_Toc183091724</vt:lpwstr>
      </vt:variant>
      <vt:variant>
        <vt:i4>1835068</vt:i4>
      </vt:variant>
      <vt:variant>
        <vt:i4>134</vt:i4>
      </vt:variant>
      <vt:variant>
        <vt:i4>0</vt:i4>
      </vt:variant>
      <vt:variant>
        <vt:i4>5</vt:i4>
      </vt:variant>
      <vt:variant>
        <vt:lpwstr/>
      </vt:variant>
      <vt:variant>
        <vt:lpwstr>_Toc183091723</vt:lpwstr>
      </vt:variant>
      <vt:variant>
        <vt:i4>1835068</vt:i4>
      </vt:variant>
      <vt:variant>
        <vt:i4>128</vt:i4>
      </vt:variant>
      <vt:variant>
        <vt:i4>0</vt:i4>
      </vt:variant>
      <vt:variant>
        <vt:i4>5</vt:i4>
      </vt:variant>
      <vt:variant>
        <vt:lpwstr/>
      </vt:variant>
      <vt:variant>
        <vt:lpwstr>_Toc183091722</vt:lpwstr>
      </vt:variant>
      <vt:variant>
        <vt:i4>1835068</vt:i4>
      </vt:variant>
      <vt:variant>
        <vt:i4>122</vt:i4>
      </vt:variant>
      <vt:variant>
        <vt:i4>0</vt:i4>
      </vt:variant>
      <vt:variant>
        <vt:i4>5</vt:i4>
      </vt:variant>
      <vt:variant>
        <vt:lpwstr/>
      </vt:variant>
      <vt:variant>
        <vt:lpwstr>_Toc183091721</vt:lpwstr>
      </vt:variant>
      <vt:variant>
        <vt:i4>1835068</vt:i4>
      </vt:variant>
      <vt:variant>
        <vt:i4>116</vt:i4>
      </vt:variant>
      <vt:variant>
        <vt:i4>0</vt:i4>
      </vt:variant>
      <vt:variant>
        <vt:i4>5</vt:i4>
      </vt:variant>
      <vt:variant>
        <vt:lpwstr/>
      </vt:variant>
      <vt:variant>
        <vt:lpwstr>_Toc183091720</vt:lpwstr>
      </vt:variant>
      <vt:variant>
        <vt:i4>2031676</vt:i4>
      </vt:variant>
      <vt:variant>
        <vt:i4>110</vt:i4>
      </vt:variant>
      <vt:variant>
        <vt:i4>0</vt:i4>
      </vt:variant>
      <vt:variant>
        <vt:i4>5</vt:i4>
      </vt:variant>
      <vt:variant>
        <vt:lpwstr/>
      </vt:variant>
      <vt:variant>
        <vt:lpwstr>_Toc183091719</vt:lpwstr>
      </vt:variant>
      <vt:variant>
        <vt:i4>2031676</vt:i4>
      </vt:variant>
      <vt:variant>
        <vt:i4>104</vt:i4>
      </vt:variant>
      <vt:variant>
        <vt:i4>0</vt:i4>
      </vt:variant>
      <vt:variant>
        <vt:i4>5</vt:i4>
      </vt:variant>
      <vt:variant>
        <vt:lpwstr/>
      </vt:variant>
      <vt:variant>
        <vt:lpwstr>_Toc183091718</vt:lpwstr>
      </vt:variant>
      <vt:variant>
        <vt:i4>2031676</vt:i4>
      </vt:variant>
      <vt:variant>
        <vt:i4>98</vt:i4>
      </vt:variant>
      <vt:variant>
        <vt:i4>0</vt:i4>
      </vt:variant>
      <vt:variant>
        <vt:i4>5</vt:i4>
      </vt:variant>
      <vt:variant>
        <vt:lpwstr/>
      </vt:variant>
      <vt:variant>
        <vt:lpwstr>_Toc183091717</vt:lpwstr>
      </vt:variant>
      <vt:variant>
        <vt:i4>2031676</vt:i4>
      </vt:variant>
      <vt:variant>
        <vt:i4>92</vt:i4>
      </vt:variant>
      <vt:variant>
        <vt:i4>0</vt:i4>
      </vt:variant>
      <vt:variant>
        <vt:i4>5</vt:i4>
      </vt:variant>
      <vt:variant>
        <vt:lpwstr/>
      </vt:variant>
      <vt:variant>
        <vt:lpwstr>_Toc183091716</vt:lpwstr>
      </vt:variant>
      <vt:variant>
        <vt:i4>2031676</vt:i4>
      </vt:variant>
      <vt:variant>
        <vt:i4>86</vt:i4>
      </vt:variant>
      <vt:variant>
        <vt:i4>0</vt:i4>
      </vt:variant>
      <vt:variant>
        <vt:i4>5</vt:i4>
      </vt:variant>
      <vt:variant>
        <vt:lpwstr/>
      </vt:variant>
      <vt:variant>
        <vt:lpwstr>_Toc183091715</vt:lpwstr>
      </vt:variant>
      <vt:variant>
        <vt:i4>2031676</vt:i4>
      </vt:variant>
      <vt:variant>
        <vt:i4>80</vt:i4>
      </vt:variant>
      <vt:variant>
        <vt:i4>0</vt:i4>
      </vt:variant>
      <vt:variant>
        <vt:i4>5</vt:i4>
      </vt:variant>
      <vt:variant>
        <vt:lpwstr/>
      </vt:variant>
      <vt:variant>
        <vt:lpwstr>_Toc183091714</vt:lpwstr>
      </vt:variant>
      <vt:variant>
        <vt:i4>2031676</vt:i4>
      </vt:variant>
      <vt:variant>
        <vt:i4>74</vt:i4>
      </vt:variant>
      <vt:variant>
        <vt:i4>0</vt:i4>
      </vt:variant>
      <vt:variant>
        <vt:i4>5</vt:i4>
      </vt:variant>
      <vt:variant>
        <vt:lpwstr/>
      </vt:variant>
      <vt:variant>
        <vt:lpwstr>_Toc183091713</vt:lpwstr>
      </vt:variant>
      <vt:variant>
        <vt:i4>2031676</vt:i4>
      </vt:variant>
      <vt:variant>
        <vt:i4>68</vt:i4>
      </vt:variant>
      <vt:variant>
        <vt:i4>0</vt:i4>
      </vt:variant>
      <vt:variant>
        <vt:i4>5</vt:i4>
      </vt:variant>
      <vt:variant>
        <vt:lpwstr/>
      </vt:variant>
      <vt:variant>
        <vt:lpwstr>_Toc183091712</vt:lpwstr>
      </vt:variant>
      <vt:variant>
        <vt:i4>2031676</vt:i4>
      </vt:variant>
      <vt:variant>
        <vt:i4>62</vt:i4>
      </vt:variant>
      <vt:variant>
        <vt:i4>0</vt:i4>
      </vt:variant>
      <vt:variant>
        <vt:i4>5</vt:i4>
      </vt:variant>
      <vt:variant>
        <vt:lpwstr/>
      </vt:variant>
      <vt:variant>
        <vt:lpwstr>_Toc183091711</vt:lpwstr>
      </vt:variant>
      <vt:variant>
        <vt:i4>2031676</vt:i4>
      </vt:variant>
      <vt:variant>
        <vt:i4>56</vt:i4>
      </vt:variant>
      <vt:variant>
        <vt:i4>0</vt:i4>
      </vt:variant>
      <vt:variant>
        <vt:i4>5</vt:i4>
      </vt:variant>
      <vt:variant>
        <vt:lpwstr/>
      </vt:variant>
      <vt:variant>
        <vt:lpwstr>_Toc183091710</vt:lpwstr>
      </vt:variant>
      <vt:variant>
        <vt:i4>1966140</vt:i4>
      </vt:variant>
      <vt:variant>
        <vt:i4>50</vt:i4>
      </vt:variant>
      <vt:variant>
        <vt:i4>0</vt:i4>
      </vt:variant>
      <vt:variant>
        <vt:i4>5</vt:i4>
      </vt:variant>
      <vt:variant>
        <vt:lpwstr/>
      </vt:variant>
      <vt:variant>
        <vt:lpwstr>_Toc183091709</vt:lpwstr>
      </vt:variant>
      <vt:variant>
        <vt:i4>1966140</vt:i4>
      </vt:variant>
      <vt:variant>
        <vt:i4>44</vt:i4>
      </vt:variant>
      <vt:variant>
        <vt:i4>0</vt:i4>
      </vt:variant>
      <vt:variant>
        <vt:i4>5</vt:i4>
      </vt:variant>
      <vt:variant>
        <vt:lpwstr/>
      </vt:variant>
      <vt:variant>
        <vt:lpwstr>_Toc183091708</vt:lpwstr>
      </vt:variant>
      <vt:variant>
        <vt:i4>1966140</vt:i4>
      </vt:variant>
      <vt:variant>
        <vt:i4>38</vt:i4>
      </vt:variant>
      <vt:variant>
        <vt:i4>0</vt:i4>
      </vt:variant>
      <vt:variant>
        <vt:i4>5</vt:i4>
      </vt:variant>
      <vt:variant>
        <vt:lpwstr/>
      </vt:variant>
      <vt:variant>
        <vt:lpwstr>_Toc183091707</vt:lpwstr>
      </vt:variant>
      <vt:variant>
        <vt:i4>1966140</vt:i4>
      </vt:variant>
      <vt:variant>
        <vt:i4>32</vt:i4>
      </vt:variant>
      <vt:variant>
        <vt:i4>0</vt:i4>
      </vt:variant>
      <vt:variant>
        <vt:i4>5</vt:i4>
      </vt:variant>
      <vt:variant>
        <vt:lpwstr/>
      </vt:variant>
      <vt:variant>
        <vt:lpwstr>_Toc183091706</vt:lpwstr>
      </vt:variant>
      <vt:variant>
        <vt:i4>1966140</vt:i4>
      </vt:variant>
      <vt:variant>
        <vt:i4>26</vt:i4>
      </vt:variant>
      <vt:variant>
        <vt:i4>0</vt:i4>
      </vt:variant>
      <vt:variant>
        <vt:i4>5</vt:i4>
      </vt:variant>
      <vt:variant>
        <vt:lpwstr/>
      </vt:variant>
      <vt:variant>
        <vt:lpwstr>_Toc183091705</vt:lpwstr>
      </vt:variant>
      <vt:variant>
        <vt:i4>1966140</vt:i4>
      </vt:variant>
      <vt:variant>
        <vt:i4>20</vt:i4>
      </vt:variant>
      <vt:variant>
        <vt:i4>0</vt:i4>
      </vt:variant>
      <vt:variant>
        <vt:i4>5</vt:i4>
      </vt:variant>
      <vt:variant>
        <vt:lpwstr/>
      </vt:variant>
      <vt:variant>
        <vt:lpwstr>_Toc183091704</vt:lpwstr>
      </vt:variant>
      <vt:variant>
        <vt:i4>1966140</vt:i4>
      </vt:variant>
      <vt:variant>
        <vt:i4>14</vt:i4>
      </vt:variant>
      <vt:variant>
        <vt:i4>0</vt:i4>
      </vt:variant>
      <vt:variant>
        <vt:i4>5</vt:i4>
      </vt:variant>
      <vt:variant>
        <vt:lpwstr/>
      </vt:variant>
      <vt:variant>
        <vt:lpwstr>_Toc183091703</vt:lpwstr>
      </vt:variant>
      <vt:variant>
        <vt:i4>1966140</vt:i4>
      </vt:variant>
      <vt:variant>
        <vt:i4>8</vt:i4>
      </vt:variant>
      <vt:variant>
        <vt:i4>0</vt:i4>
      </vt:variant>
      <vt:variant>
        <vt:i4>5</vt:i4>
      </vt:variant>
      <vt:variant>
        <vt:lpwstr/>
      </vt:variant>
      <vt:variant>
        <vt:lpwstr>_Toc183091702</vt:lpwstr>
      </vt:variant>
      <vt:variant>
        <vt:i4>1966140</vt:i4>
      </vt:variant>
      <vt:variant>
        <vt:i4>2</vt:i4>
      </vt:variant>
      <vt:variant>
        <vt:i4>0</vt:i4>
      </vt:variant>
      <vt:variant>
        <vt:i4>5</vt:i4>
      </vt:variant>
      <vt:variant>
        <vt:lpwstr/>
      </vt:variant>
      <vt:variant>
        <vt:lpwstr>_Toc183091701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Armstrong</dc:creator>
  <cp:keywords/>
  <dc:description/>
  <cp:lastModifiedBy>Julie Meyer</cp:lastModifiedBy>
  <cp:revision>44</cp:revision>
  <dcterms:created xsi:type="dcterms:W3CDTF">2025-06-22T08:55:00Z</dcterms:created>
  <dcterms:modified xsi:type="dcterms:W3CDTF">2025-07-29T04:09:00Z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0x01010038EB6387EB3D5A4BBD24074A55EE32E5</vt:lpwstr>
  </property>
  <property fmtid="{D5CDD505-2E9C-101B-9397-08002B2CF9AE}" pid="3" name="Order">
    <vt:r8>9481600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